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3A0D" w14:textId="77777777" w:rsidR="00F42898" w:rsidRPr="000E0A6B" w:rsidRDefault="00961EE8" w:rsidP="00F42898">
      <w:pPr>
        <w:pStyle w:val="Titlehelv"/>
        <w:rPr>
          <w:sz w:val="80"/>
          <w:szCs w:val="80"/>
        </w:rPr>
      </w:pPr>
      <w:r w:rsidRPr="000E0A6B">
        <w:rPr>
          <w:sz w:val="80"/>
          <w:szCs w:val="80"/>
        </w:rPr>
        <w:t>Application</w:t>
      </w:r>
      <w:r w:rsidR="00523829" w:rsidRPr="000E0A6B">
        <w:rPr>
          <w:sz w:val="80"/>
          <w:szCs w:val="80"/>
        </w:rPr>
        <w:t xml:space="preserve"> Pack</w:t>
      </w:r>
    </w:p>
    <w:p w14:paraId="45A70F56" w14:textId="7C138D59" w:rsidR="00F42898" w:rsidRPr="000E0A6B" w:rsidRDefault="002C39C0" w:rsidP="00F42898">
      <w:pPr>
        <w:pStyle w:val="Titlehelv"/>
        <w:rPr>
          <w:sz w:val="80"/>
          <w:szCs w:val="80"/>
        </w:rPr>
      </w:pPr>
      <w:r w:rsidRPr="000E0A6B">
        <w:rPr>
          <w:sz w:val="80"/>
          <w:szCs w:val="80"/>
        </w:rPr>
        <w:t>Welfare Benefits Advice Worker</w:t>
      </w:r>
      <w:r w:rsidR="00572F63">
        <w:rPr>
          <w:sz w:val="80"/>
          <w:szCs w:val="80"/>
        </w:rPr>
        <w:t xml:space="preserve"> </w:t>
      </w:r>
      <w:r w:rsidR="00377C2A">
        <w:rPr>
          <w:sz w:val="80"/>
          <w:szCs w:val="80"/>
        </w:rPr>
        <w:t>(</w:t>
      </w:r>
      <w:r w:rsidR="00572F63">
        <w:rPr>
          <w:sz w:val="80"/>
          <w:szCs w:val="80"/>
        </w:rPr>
        <w:t>x2</w:t>
      </w:r>
      <w:r w:rsidR="00377C2A">
        <w:rPr>
          <w:sz w:val="80"/>
          <w:szCs w:val="80"/>
        </w:rPr>
        <w:t>)</w:t>
      </w:r>
      <w:r w:rsidRPr="000E0A6B">
        <w:rPr>
          <w:sz w:val="80"/>
          <w:szCs w:val="80"/>
        </w:rPr>
        <w:t xml:space="preserve"> </w:t>
      </w:r>
      <w:r w:rsidR="00FB087E" w:rsidRPr="000E0A6B">
        <w:rPr>
          <w:sz w:val="80"/>
          <w:szCs w:val="80"/>
        </w:rPr>
        <w:t>17.5 hours per week</w:t>
      </w:r>
    </w:p>
    <w:p w14:paraId="52A48860" w14:textId="61EE104D" w:rsidR="00F42898" w:rsidRPr="000E0A6B" w:rsidRDefault="00F42898">
      <w:pPr>
        <w:rPr>
          <w:rFonts w:ascii="Helvetica" w:eastAsiaTheme="majorEastAsia" w:hAnsi="Helvetica" w:cstheme="majorBidi"/>
          <w:b/>
          <w:bCs/>
          <w:color w:val="000000" w:themeColor="text1"/>
          <w:sz w:val="56"/>
          <w:szCs w:val="56"/>
        </w:rPr>
      </w:pPr>
      <w:r w:rsidRPr="000E0A6B">
        <w:rPr>
          <w:rFonts w:ascii="Helvetica" w:hAnsi="Helvetica"/>
          <w:b/>
          <w:bCs/>
          <w:noProof/>
          <w:sz w:val="80"/>
          <w:szCs w:val="80"/>
          <w:lang w:eastAsia="en-GB"/>
        </w:rPr>
        <w:drawing>
          <wp:anchor distT="0" distB="0" distL="114300" distR="114300" simplePos="0" relativeHeight="251663360" behindDoc="1" locked="0" layoutInCell="1" allowOverlap="1" wp14:anchorId="09B048F1" wp14:editId="23C6158E">
            <wp:simplePos x="0" y="0"/>
            <wp:positionH relativeFrom="column">
              <wp:posOffset>-3175</wp:posOffset>
            </wp:positionH>
            <wp:positionV relativeFrom="paragraph">
              <wp:posOffset>751205</wp:posOffset>
            </wp:positionV>
            <wp:extent cx="5842000" cy="4584700"/>
            <wp:effectExtent l="0" t="0" r="0" b="0"/>
            <wp:wrapTight wrapText="bothSides">
              <wp:wrapPolygon edited="0">
                <wp:start x="0" y="0"/>
                <wp:lineTo x="0" y="21540"/>
                <wp:lineTo x="21271" y="21540"/>
                <wp:lineTo x="21271" y="0"/>
                <wp:lineTo x="0" y="0"/>
              </wp:wrapPolygon>
            </wp:wrapTight>
            <wp:docPr id="145591881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18818"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t="11074" r="-1928" b="8970"/>
                    <a:stretch/>
                  </pic:blipFill>
                  <pic:spPr bwMode="auto">
                    <a:xfrm>
                      <a:off x="0" y="0"/>
                      <a:ext cx="5842000" cy="4584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9422D0" w14:textId="77777777" w:rsidR="00020E26" w:rsidRPr="000E0A6B" w:rsidRDefault="00020E26">
      <w:pPr>
        <w:rPr>
          <w:rFonts w:ascii="Helvetica" w:eastAsiaTheme="majorEastAsia" w:hAnsi="Helvetica" w:cstheme="majorBidi"/>
          <w:b/>
          <w:bCs/>
          <w:color w:val="000000" w:themeColor="text1"/>
          <w:sz w:val="56"/>
          <w:szCs w:val="56"/>
        </w:rPr>
      </w:pPr>
      <w:bookmarkStart w:id="0" w:name="_Toc132724670"/>
      <w:bookmarkStart w:id="1" w:name="_Toc132820245"/>
      <w:r w:rsidRPr="000E0A6B">
        <w:br w:type="page"/>
      </w:r>
    </w:p>
    <w:p w14:paraId="0E4FA496" w14:textId="168A1CE8" w:rsidR="00C610BF" w:rsidRPr="000E0A6B" w:rsidRDefault="00C610BF" w:rsidP="00C610BF">
      <w:pPr>
        <w:pStyle w:val="H1helv"/>
      </w:pPr>
      <w:bookmarkStart w:id="2" w:name="_Toc140072793"/>
      <w:bookmarkStart w:id="3" w:name="_Toc140072929"/>
      <w:bookmarkStart w:id="4" w:name="_Toc198817346"/>
      <w:r w:rsidRPr="000E0A6B">
        <w:lastRenderedPageBreak/>
        <w:t>Contents</w:t>
      </w:r>
      <w:bookmarkEnd w:id="2"/>
      <w:bookmarkEnd w:id="3"/>
      <w:bookmarkEnd w:id="4"/>
    </w:p>
    <w:bookmarkStart w:id="5" w:name="_Toc140072613"/>
    <w:p w14:paraId="6B3A7185" w14:textId="0869FF25" w:rsidR="002936BD" w:rsidRPr="000E0A6B" w:rsidRDefault="002936BD">
      <w:pPr>
        <w:pStyle w:val="TOC1"/>
        <w:rPr>
          <w:rFonts w:asciiTheme="minorHAnsi" w:eastAsiaTheme="minorEastAsia" w:hAnsiTheme="minorHAnsi" w:cstheme="minorBidi"/>
          <w:b w:val="0"/>
          <w:bCs w:val="0"/>
          <w:noProof w:val="0"/>
          <w:kern w:val="2"/>
          <w:sz w:val="24"/>
          <w:lang w:eastAsia="en-GB"/>
          <w14:ligatures w14:val="standardContextual"/>
        </w:rPr>
      </w:pPr>
      <w:r w:rsidRPr="000E0A6B">
        <w:rPr>
          <w:noProof w:val="0"/>
        </w:rPr>
        <w:fldChar w:fldCharType="begin"/>
      </w:r>
      <w:r w:rsidRPr="000E0A6B">
        <w:rPr>
          <w:noProof w:val="0"/>
        </w:rPr>
        <w:instrText xml:space="preserve"> TOC \o "1-1" \h \z \u </w:instrText>
      </w:r>
      <w:r w:rsidRPr="000E0A6B">
        <w:rPr>
          <w:noProof w:val="0"/>
        </w:rPr>
        <w:fldChar w:fldCharType="separate"/>
      </w:r>
      <w:hyperlink w:anchor="_Toc198817346" w:history="1">
        <w:r w:rsidRPr="000E0A6B">
          <w:rPr>
            <w:rStyle w:val="Hyperlink"/>
            <w:noProof w:val="0"/>
          </w:rPr>
          <w:t>Contents</w:t>
        </w:r>
        <w:r w:rsidRPr="000E0A6B">
          <w:rPr>
            <w:noProof w:val="0"/>
            <w:webHidden/>
          </w:rPr>
          <w:tab/>
        </w:r>
        <w:r w:rsidRPr="000E0A6B">
          <w:rPr>
            <w:noProof w:val="0"/>
            <w:webHidden/>
          </w:rPr>
          <w:fldChar w:fldCharType="begin"/>
        </w:r>
        <w:r w:rsidRPr="000E0A6B">
          <w:rPr>
            <w:noProof w:val="0"/>
            <w:webHidden/>
          </w:rPr>
          <w:instrText xml:space="preserve"> PAGEREF _Toc198817346 \h </w:instrText>
        </w:r>
        <w:r w:rsidRPr="000E0A6B">
          <w:rPr>
            <w:noProof w:val="0"/>
            <w:webHidden/>
          </w:rPr>
        </w:r>
        <w:r w:rsidRPr="000E0A6B">
          <w:rPr>
            <w:noProof w:val="0"/>
            <w:webHidden/>
          </w:rPr>
          <w:fldChar w:fldCharType="separate"/>
        </w:r>
        <w:r w:rsidRPr="000E0A6B">
          <w:rPr>
            <w:noProof w:val="0"/>
            <w:webHidden/>
          </w:rPr>
          <w:t>2</w:t>
        </w:r>
        <w:r w:rsidRPr="000E0A6B">
          <w:rPr>
            <w:noProof w:val="0"/>
            <w:webHidden/>
          </w:rPr>
          <w:fldChar w:fldCharType="end"/>
        </w:r>
      </w:hyperlink>
    </w:p>
    <w:p w14:paraId="3C21DC0D" w14:textId="3C154F1C" w:rsidR="002936BD" w:rsidRPr="000E0A6B" w:rsidRDefault="002936BD">
      <w:pPr>
        <w:pStyle w:val="TOC1"/>
        <w:rPr>
          <w:rFonts w:asciiTheme="minorHAnsi" w:eastAsiaTheme="minorEastAsia" w:hAnsiTheme="minorHAnsi" w:cstheme="minorBidi"/>
          <w:b w:val="0"/>
          <w:bCs w:val="0"/>
          <w:noProof w:val="0"/>
          <w:kern w:val="2"/>
          <w:sz w:val="24"/>
          <w:lang w:eastAsia="en-GB"/>
          <w14:ligatures w14:val="standardContextual"/>
        </w:rPr>
      </w:pPr>
      <w:hyperlink w:anchor="_Toc198817347" w:history="1">
        <w:r w:rsidRPr="000E0A6B">
          <w:rPr>
            <w:rStyle w:val="Hyperlink"/>
            <w:noProof w:val="0"/>
          </w:rPr>
          <w:t>About Us</w:t>
        </w:r>
        <w:r w:rsidRPr="000E0A6B">
          <w:rPr>
            <w:noProof w:val="0"/>
            <w:webHidden/>
          </w:rPr>
          <w:tab/>
        </w:r>
        <w:r w:rsidRPr="000E0A6B">
          <w:rPr>
            <w:noProof w:val="0"/>
            <w:webHidden/>
          </w:rPr>
          <w:fldChar w:fldCharType="begin"/>
        </w:r>
        <w:r w:rsidRPr="000E0A6B">
          <w:rPr>
            <w:noProof w:val="0"/>
            <w:webHidden/>
          </w:rPr>
          <w:instrText xml:space="preserve"> PAGEREF _Toc198817347 \h </w:instrText>
        </w:r>
        <w:r w:rsidRPr="000E0A6B">
          <w:rPr>
            <w:noProof w:val="0"/>
            <w:webHidden/>
          </w:rPr>
        </w:r>
        <w:r w:rsidRPr="000E0A6B">
          <w:rPr>
            <w:noProof w:val="0"/>
            <w:webHidden/>
          </w:rPr>
          <w:fldChar w:fldCharType="separate"/>
        </w:r>
        <w:r w:rsidRPr="000E0A6B">
          <w:rPr>
            <w:noProof w:val="0"/>
            <w:webHidden/>
          </w:rPr>
          <w:t>3</w:t>
        </w:r>
        <w:r w:rsidRPr="000E0A6B">
          <w:rPr>
            <w:noProof w:val="0"/>
            <w:webHidden/>
          </w:rPr>
          <w:fldChar w:fldCharType="end"/>
        </w:r>
      </w:hyperlink>
    </w:p>
    <w:p w14:paraId="7A03A560" w14:textId="444540C5" w:rsidR="002936BD" w:rsidRPr="000E0A6B" w:rsidRDefault="002936BD">
      <w:pPr>
        <w:pStyle w:val="TOC1"/>
        <w:rPr>
          <w:rFonts w:asciiTheme="minorHAnsi" w:eastAsiaTheme="minorEastAsia" w:hAnsiTheme="minorHAnsi" w:cstheme="minorBidi"/>
          <w:b w:val="0"/>
          <w:bCs w:val="0"/>
          <w:noProof w:val="0"/>
          <w:kern w:val="2"/>
          <w:sz w:val="24"/>
          <w:lang w:eastAsia="en-GB"/>
          <w14:ligatures w14:val="standardContextual"/>
        </w:rPr>
      </w:pPr>
      <w:hyperlink w:anchor="_Toc198817348" w:history="1">
        <w:r w:rsidRPr="000E0A6B">
          <w:rPr>
            <w:rStyle w:val="Hyperlink"/>
            <w:noProof w:val="0"/>
          </w:rPr>
          <w:t>Job Description</w:t>
        </w:r>
        <w:r w:rsidRPr="000E0A6B">
          <w:rPr>
            <w:noProof w:val="0"/>
            <w:webHidden/>
          </w:rPr>
          <w:tab/>
        </w:r>
        <w:r w:rsidRPr="000E0A6B">
          <w:rPr>
            <w:noProof w:val="0"/>
            <w:webHidden/>
          </w:rPr>
          <w:fldChar w:fldCharType="begin"/>
        </w:r>
        <w:r w:rsidRPr="000E0A6B">
          <w:rPr>
            <w:noProof w:val="0"/>
            <w:webHidden/>
          </w:rPr>
          <w:instrText xml:space="preserve"> PAGEREF _Toc198817348 \h </w:instrText>
        </w:r>
        <w:r w:rsidRPr="000E0A6B">
          <w:rPr>
            <w:noProof w:val="0"/>
            <w:webHidden/>
          </w:rPr>
        </w:r>
        <w:r w:rsidRPr="000E0A6B">
          <w:rPr>
            <w:noProof w:val="0"/>
            <w:webHidden/>
          </w:rPr>
          <w:fldChar w:fldCharType="separate"/>
        </w:r>
        <w:r w:rsidRPr="000E0A6B">
          <w:rPr>
            <w:noProof w:val="0"/>
            <w:webHidden/>
          </w:rPr>
          <w:t>5</w:t>
        </w:r>
        <w:r w:rsidRPr="000E0A6B">
          <w:rPr>
            <w:noProof w:val="0"/>
            <w:webHidden/>
          </w:rPr>
          <w:fldChar w:fldCharType="end"/>
        </w:r>
      </w:hyperlink>
    </w:p>
    <w:p w14:paraId="78EC5F17" w14:textId="60938236" w:rsidR="002936BD" w:rsidRPr="000E0A6B" w:rsidRDefault="002936BD">
      <w:pPr>
        <w:pStyle w:val="TOC1"/>
        <w:rPr>
          <w:rFonts w:asciiTheme="minorHAnsi" w:eastAsiaTheme="minorEastAsia" w:hAnsiTheme="minorHAnsi" w:cstheme="minorBidi"/>
          <w:b w:val="0"/>
          <w:bCs w:val="0"/>
          <w:noProof w:val="0"/>
          <w:kern w:val="2"/>
          <w:sz w:val="24"/>
          <w:lang w:eastAsia="en-GB"/>
          <w14:ligatures w14:val="standardContextual"/>
        </w:rPr>
      </w:pPr>
      <w:hyperlink w:anchor="_Toc198817349" w:history="1">
        <w:r w:rsidRPr="000E0A6B">
          <w:rPr>
            <w:rStyle w:val="Hyperlink"/>
            <w:noProof w:val="0"/>
          </w:rPr>
          <w:t>Person Specification</w:t>
        </w:r>
        <w:r w:rsidRPr="000E0A6B">
          <w:rPr>
            <w:noProof w:val="0"/>
            <w:webHidden/>
          </w:rPr>
          <w:tab/>
        </w:r>
        <w:r w:rsidRPr="000E0A6B">
          <w:rPr>
            <w:noProof w:val="0"/>
            <w:webHidden/>
          </w:rPr>
          <w:fldChar w:fldCharType="begin"/>
        </w:r>
        <w:r w:rsidRPr="000E0A6B">
          <w:rPr>
            <w:noProof w:val="0"/>
            <w:webHidden/>
          </w:rPr>
          <w:instrText xml:space="preserve"> PAGEREF _Toc198817349 \h </w:instrText>
        </w:r>
        <w:r w:rsidRPr="000E0A6B">
          <w:rPr>
            <w:noProof w:val="0"/>
            <w:webHidden/>
          </w:rPr>
        </w:r>
        <w:r w:rsidRPr="000E0A6B">
          <w:rPr>
            <w:noProof w:val="0"/>
            <w:webHidden/>
          </w:rPr>
          <w:fldChar w:fldCharType="separate"/>
        </w:r>
        <w:r w:rsidRPr="000E0A6B">
          <w:rPr>
            <w:noProof w:val="0"/>
            <w:webHidden/>
          </w:rPr>
          <w:t>9</w:t>
        </w:r>
        <w:r w:rsidRPr="000E0A6B">
          <w:rPr>
            <w:noProof w:val="0"/>
            <w:webHidden/>
          </w:rPr>
          <w:fldChar w:fldCharType="end"/>
        </w:r>
      </w:hyperlink>
    </w:p>
    <w:p w14:paraId="1F08E214" w14:textId="42C39724" w:rsidR="002936BD" w:rsidRPr="000E0A6B" w:rsidRDefault="002936BD">
      <w:pPr>
        <w:pStyle w:val="TOC1"/>
        <w:rPr>
          <w:rFonts w:asciiTheme="minorHAnsi" w:eastAsiaTheme="minorEastAsia" w:hAnsiTheme="minorHAnsi" w:cstheme="minorBidi"/>
          <w:b w:val="0"/>
          <w:bCs w:val="0"/>
          <w:noProof w:val="0"/>
          <w:kern w:val="2"/>
          <w:sz w:val="24"/>
          <w:lang w:eastAsia="en-GB"/>
          <w14:ligatures w14:val="standardContextual"/>
        </w:rPr>
      </w:pPr>
      <w:hyperlink w:anchor="_Toc198817350" w:history="1">
        <w:r w:rsidRPr="000E0A6B">
          <w:rPr>
            <w:rStyle w:val="Hyperlink"/>
            <w:noProof w:val="0"/>
          </w:rPr>
          <w:t>How to apply</w:t>
        </w:r>
        <w:r w:rsidRPr="000E0A6B">
          <w:rPr>
            <w:noProof w:val="0"/>
            <w:webHidden/>
          </w:rPr>
          <w:tab/>
        </w:r>
        <w:r w:rsidRPr="000E0A6B">
          <w:rPr>
            <w:noProof w:val="0"/>
            <w:webHidden/>
          </w:rPr>
          <w:fldChar w:fldCharType="begin"/>
        </w:r>
        <w:r w:rsidRPr="000E0A6B">
          <w:rPr>
            <w:noProof w:val="0"/>
            <w:webHidden/>
          </w:rPr>
          <w:instrText xml:space="preserve"> PAGEREF _Toc198817350 \h </w:instrText>
        </w:r>
        <w:r w:rsidRPr="000E0A6B">
          <w:rPr>
            <w:noProof w:val="0"/>
            <w:webHidden/>
          </w:rPr>
        </w:r>
        <w:r w:rsidRPr="000E0A6B">
          <w:rPr>
            <w:noProof w:val="0"/>
            <w:webHidden/>
          </w:rPr>
          <w:fldChar w:fldCharType="separate"/>
        </w:r>
        <w:r w:rsidRPr="000E0A6B">
          <w:rPr>
            <w:noProof w:val="0"/>
            <w:webHidden/>
          </w:rPr>
          <w:t>12</w:t>
        </w:r>
        <w:r w:rsidRPr="000E0A6B">
          <w:rPr>
            <w:noProof w:val="0"/>
            <w:webHidden/>
          </w:rPr>
          <w:fldChar w:fldCharType="end"/>
        </w:r>
      </w:hyperlink>
    </w:p>
    <w:p w14:paraId="21E047B7" w14:textId="32D5E252" w:rsidR="00C610BF" w:rsidRPr="000E0A6B" w:rsidRDefault="002936BD" w:rsidP="00F42898">
      <w:pPr>
        <w:pStyle w:val="H1helv"/>
      </w:pPr>
      <w:r w:rsidRPr="000E0A6B">
        <w:rPr>
          <w:rFonts w:eastAsia="Times New Roman" w:cs="Times New Roman"/>
          <w:color w:val="auto"/>
          <w:sz w:val="28"/>
          <w:szCs w:val="24"/>
        </w:rPr>
        <w:fldChar w:fldCharType="end"/>
      </w:r>
    </w:p>
    <w:p w14:paraId="18B872F0" w14:textId="77777777" w:rsidR="00C610BF" w:rsidRPr="000E0A6B" w:rsidRDefault="00C610BF" w:rsidP="00F42898">
      <w:pPr>
        <w:pStyle w:val="H1helv"/>
      </w:pPr>
    </w:p>
    <w:p w14:paraId="672B013B" w14:textId="77777777" w:rsidR="00C610BF" w:rsidRPr="000E0A6B" w:rsidRDefault="00C610BF">
      <w:pPr>
        <w:rPr>
          <w:rFonts w:ascii="Helvetica" w:eastAsiaTheme="majorEastAsia" w:hAnsi="Helvetica" w:cstheme="majorBidi"/>
          <w:b/>
          <w:bCs/>
          <w:color w:val="000000" w:themeColor="text1"/>
          <w:sz w:val="56"/>
          <w:szCs w:val="56"/>
        </w:rPr>
      </w:pPr>
      <w:bookmarkStart w:id="6" w:name="_Toc140072794"/>
      <w:bookmarkStart w:id="7" w:name="_Toc140072930"/>
      <w:r w:rsidRPr="000E0A6B">
        <w:br w:type="page"/>
      </w:r>
    </w:p>
    <w:p w14:paraId="47A93D81" w14:textId="218D6D2B" w:rsidR="00F42898" w:rsidRPr="000E0A6B" w:rsidRDefault="006A7A76" w:rsidP="00F42898">
      <w:pPr>
        <w:pStyle w:val="H1helv"/>
      </w:pPr>
      <w:bookmarkStart w:id="8" w:name="_Toc198817347"/>
      <w:bookmarkEnd w:id="0"/>
      <w:bookmarkEnd w:id="1"/>
      <w:r w:rsidRPr="000E0A6B">
        <w:rPr>
          <w:noProof/>
          <w:sz w:val="28"/>
          <w:lang w:eastAsia="en-GB"/>
        </w:rPr>
        <w:lastRenderedPageBreak/>
        <w:drawing>
          <wp:anchor distT="0" distB="0" distL="114300" distR="114300" simplePos="0" relativeHeight="251668480" behindDoc="1" locked="0" layoutInCell="1" allowOverlap="1" wp14:anchorId="202E6AF6" wp14:editId="480998FD">
            <wp:simplePos x="0" y="0"/>
            <wp:positionH relativeFrom="column">
              <wp:posOffset>3436620</wp:posOffset>
            </wp:positionH>
            <wp:positionV relativeFrom="paragraph">
              <wp:posOffset>0</wp:posOffset>
            </wp:positionV>
            <wp:extent cx="2755900" cy="2755900"/>
            <wp:effectExtent l="0" t="0" r="0" b="0"/>
            <wp:wrapTight wrapText="bothSides">
              <wp:wrapPolygon edited="0">
                <wp:start x="0" y="0"/>
                <wp:lineTo x="0" y="21500"/>
                <wp:lineTo x="21500" y="21500"/>
                <wp:lineTo x="21500" y="0"/>
                <wp:lineTo x="0" y="0"/>
              </wp:wrapPolygon>
            </wp:wrapTight>
            <wp:docPr id="482534357" name="Picture 5" descr="GMCDP Logo and Arrows " title="GMCDP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34357" name="Picture 5">
                      <a:extLst>
                        <a:ext uri="{C183D7F6-B498-43B3-948B-1728B52AA6E4}">
                          <adec:decorative xmlns:adec="http://schemas.microsoft.com/office/drawing/2017/decorative" val="1"/>
                        </a:ext>
                      </a:extLst>
                    </pic:cNvPr>
                    <pic:cNvPicPr/>
                  </pic:nvPicPr>
                  <pic:blipFill>
                    <a:blip r:embed="rId9" cstate="print">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2755900" cy="2755900"/>
                    </a:xfrm>
                    <a:prstGeom prst="rect">
                      <a:avLst/>
                    </a:prstGeom>
                  </pic:spPr>
                </pic:pic>
              </a:graphicData>
            </a:graphic>
            <wp14:sizeRelH relativeFrom="page">
              <wp14:pctWidth>0</wp14:pctWidth>
            </wp14:sizeRelH>
            <wp14:sizeRelV relativeFrom="page">
              <wp14:pctHeight>0</wp14:pctHeight>
            </wp14:sizeRelV>
          </wp:anchor>
        </w:drawing>
      </w:r>
      <w:r w:rsidR="00F42898" w:rsidRPr="000E0A6B">
        <w:t>About Us</w:t>
      </w:r>
      <w:bookmarkEnd w:id="5"/>
      <w:bookmarkEnd w:id="6"/>
      <w:bookmarkEnd w:id="7"/>
      <w:bookmarkEnd w:id="8"/>
    </w:p>
    <w:p w14:paraId="518C9CDF" w14:textId="2C17A122" w:rsidR="006A7A76" w:rsidRPr="000E0A6B" w:rsidRDefault="006A7A76" w:rsidP="006A7A76">
      <w:pPr>
        <w:pStyle w:val="H2helv"/>
      </w:pPr>
      <w:r w:rsidRPr="000E0A6B">
        <w:t>About the organisation</w:t>
      </w:r>
    </w:p>
    <w:p w14:paraId="42A94F29" w14:textId="48A9E0D7" w:rsidR="00F42898" w:rsidRPr="000E0A6B" w:rsidRDefault="00F42898" w:rsidP="00020E26">
      <w:pPr>
        <w:pStyle w:val="body"/>
        <w:spacing w:line="276" w:lineRule="auto"/>
      </w:pPr>
      <w:r w:rsidRPr="000E0A6B">
        <w:t xml:space="preserve">Greater Manchester Coalition of Disabled People (GMCDP) </w:t>
      </w:r>
      <w:r w:rsidR="15025965" w:rsidRPr="000E0A6B">
        <w:t>is</w:t>
      </w:r>
      <w:r w:rsidR="24137F65" w:rsidRPr="000E0A6B">
        <w:t xml:space="preserve"> an organisation of d</w:t>
      </w:r>
      <w:r w:rsidR="15025965" w:rsidRPr="000E0A6B">
        <w:t>isabled people</w:t>
      </w:r>
      <w:r w:rsidR="4452AE33" w:rsidRPr="000E0A6B">
        <w:t>,</w:t>
      </w:r>
      <w:r w:rsidR="15025965" w:rsidRPr="000E0A6B">
        <w:t xml:space="preserve"> </w:t>
      </w:r>
      <w:r w:rsidRPr="000E0A6B">
        <w:t>w</w:t>
      </w:r>
      <w:r w:rsidR="3C19FFAA" w:rsidRPr="000E0A6B">
        <w:t>hich w</w:t>
      </w:r>
      <w:r w:rsidRPr="000E0A6B">
        <w:t xml:space="preserve">orks to promote the full inclusion of disabled people in society and challenge the discrimination and oppression of disabled people. </w:t>
      </w:r>
      <w:r w:rsidR="46B9D354" w:rsidRPr="000E0A6B">
        <w:t xml:space="preserve">It is </w:t>
      </w:r>
      <w:r w:rsidR="25206AB5" w:rsidRPr="000E0A6B">
        <w:t xml:space="preserve">completely </w:t>
      </w:r>
      <w:r w:rsidR="46B9D354" w:rsidRPr="000E0A6B">
        <w:t xml:space="preserve">run and controlled by disabled people. </w:t>
      </w:r>
      <w:r w:rsidRPr="000E0A6B">
        <w:t>We specifically aim to:</w:t>
      </w:r>
    </w:p>
    <w:p w14:paraId="744EB4CE" w14:textId="30E5D7FC" w:rsidR="00F42898" w:rsidRPr="000E0A6B" w:rsidRDefault="00F42898" w:rsidP="009B2C5E">
      <w:pPr>
        <w:pStyle w:val="body"/>
        <w:numPr>
          <w:ilvl w:val="0"/>
          <w:numId w:val="1"/>
        </w:numPr>
        <w:spacing w:line="276" w:lineRule="auto"/>
      </w:pPr>
      <w:r w:rsidRPr="000E0A6B">
        <w:t>Promote the independence and inclusion of disabled people in society</w:t>
      </w:r>
    </w:p>
    <w:p w14:paraId="0A7B25AC" w14:textId="5DA708EF" w:rsidR="00F42898" w:rsidRPr="000E0A6B" w:rsidRDefault="00F42898" w:rsidP="009B2C5E">
      <w:pPr>
        <w:pStyle w:val="body"/>
        <w:numPr>
          <w:ilvl w:val="0"/>
          <w:numId w:val="1"/>
        </w:numPr>
        <w:spacing w:line="276" w:lineRule="auto"/>
      </w:pPr>
      <w:r w:rsidRPr="000E0A6B">
        <w:t>Encourage and support the self-organisation of disabled people</w:t>
      </w:r>
    </w:p>
    <w:p w14:paraId="3160DB14" w14:textId="44040CEA" w:rsidR="00F42898" w:rsidRPr="000E0A6B" w:rsidRDefault="00F42898" w:rsidP="009B2C5E">
      <w:pPr>
        <w:pStyle w:val="body"/>
        <w:numPr>
          <w:ilvl w:val="0"/>
          <w:numId w:val="1"/>
        </w:numPr>
        <w:spacing w:line="276" w:lineRule="auto"/>
      </w:pPr>
      <w:r w:rsidRPr="000E0A6B">
        <w:t>Actively promote the understanding and implementation of the social model of disability</w:t>
      </w:r>
    </w:p>
    <w:p w14:paraId="6BC14C74" w14:textId="77777777" w:rsidR="00F42898" w:rsidRPr="000E0A6B" w:rsidRDefault="00F42898" w:rsidP="009B2C5E">
      <w:pPr>
        <w:pStyle w:val="body"/>
        <w:numPr>
          <w:ilvl w:val="0"/>
          <w:numId w:val="1"/>
        </w:numPr>
        <w:spacing w:line="276" w:lineRule="auto"/>
      </w:pPr>
      <w:r w:rsidRPr="000E0A6B">
        <w:t>Use the wealth of knowledge of disabled people to strengthen and develop our organisation and its projects</w:t>
      </w:r>
    </w:p>
    <w:p w14:paraId="32A2C8B3" w14:textId="08A18C9F" w:rsidR="00F42898" w:rsidRPr="000E0A6B" w:rsidRDefault="00F42898" w:rsidP="009B2C5E">
      <w:pPr>
        <w:pStyle w:val="body"/>
        <w:numPr>
          <w:ilvl w:val="0"/>
          <w:numId w:val="1"/>
        </w:numPr>
        <w:spacing w:line="276" w:lineRule="auto"/>
      </w:pPr>
      <w:r w:rsidRPr="000E0A6B">
        <w:t>Be a welcoming organisation that makes it easy for all disabled people to be involved</w:t>
      </w:r>
      <w:r w:rsidR="006A7A76" w:rsidRPr="000E0A6B">
        <w:t>.</w:t>
      </w:r>
    </w:p>
    <w:p w14:paraId="273844B5" w14:textId="172FA9B3" w:rsidR="006A7A76" w:rsidRPr="000E0A6B" w:rsidRDefault="006A7A76" w:rsidP="006A7A76">
      <w:pPr>
        <w:pStyle w:val="body"/>
        <w:spacing w:line="276" w:lineRule="auto"/>
      </w:pPr>
    </w:p>
    <w:p w14:paraId="08DDAA9E" w14:textId="77777777" w:rsidR="006A7A76" w:rsidRPr="000E0A6B" w:rsidRDefault="006A7A76" w:rsidP="006A7A76">
      <w:pPr>
        <w:pStyle w:val="H2helv"/>
      </w:pPr>
    </w:p>
    <w:p w14:paraId="7AB8DB36" w14:textId="77777777" w:rsidR="006A7A76" w:rsidRPr="000E0A6B" w:rsidRDefault="006A7A76" w:rsidP="006A7A76">
      <w:pPr>
        <w:pStyle w:val="H2helv"/>
        <w:sectPr w:rsidR="006A7A76" w:rsidRPr="000E0A6B" w:rsidSect="00D44E1E">
          <w:footerReference w:type="even" r:id="rId10"/>
          <w:footerReference w:type="default" r:id="rId11"/>
          <w:footerReference w:type="first" r:id="rId12"/>
          <w:pgSz w:w="11906" w:h="16838"/>
          <w:pgMar w:top="1134" w:right="1418" w:bottom="1134" w:left="1418" w:header="720" w:footer="720" w:gutter="0"/>
          <w:cols w:space="720"/>
          <w:titlePg/>
        </w:sectPr>
      </w:pPr>
    </w:p>
    <w:p w14:paraId="5E49AE9C" w14:textId="0A111939" w:rsidR="006F4E21" w:rsidRPr="000E0A6B" w:rsidRDefault="006A7A76" w:rsidP="006F4E21">
      <w:pPr>
        <w:pStyle w:val="H2helv"/>
      </w:pPr>
      <w:r w:rsidRPr="000E0A6B">
        <w:rPr>
          <w:noProof/>
          <w:highlight w:val="magenta"/>
          <w:lang w:eastAsia="en-GB"/>
        </w:rPr>
        <w:lastRenderedPageBreak/>
        <w:drawing>
          <wp:anchor distT="0" distB="0" distL="114300" distR="114300" simplePos="0" relativeHeight="251670528" behindDoc="1" locked="0" layoutInCell="1" allowOverlap="1" wp14:anchorId="4D3D3CB3" wp14:editId="66E3736B">
            <wp:simplePos x="0" y="0"/>
            <wp:positionH relativeFrom="column">
              <wp:posOffset>3436620</wp:posOffset>
            </wp:positionH>
            <wp:positionV relativeFrom="paragraph">
              <wp:posOffset>15240</wp:posOffset>
            </wp:positionV>
            <wp:extent cx="2565400" cy="2565400"/>
            <wp:effectExtent l="0" t="0" r="0" b="0"/>
            <wp:wrapTight wrapText="bothSides">
              <wp:wrapPolygon edited="0">
                <wp:start x="0" y="0"/>
                <wp:lineTo x="0" y="21493"/>
                <wp:lineTo x="21493" y="21493"/>
                <wp:lineTo x="21493" y="0"/>
                <wp:lineTo x="0" y="0"/>
              </wp:wrapPolygon>
            </wp:wrapTight>
            <wp:docPr id="1417717189" name="Picture 1" descr="GMCDP Logo in Green Speech Bubbles" title="GMCDP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17189" name="Picture 1">
                      <a:extLst>
                        <a:ext uri="{C183D7F6-B498-43B3-948B-1728B52AA6E4}">
                          <adec:decorative xmlns:adec="http://schemas.microsoft.com/office/drawing/2017/decorative" val="1"/>
                        </a:ext>
                      </a:extLst>
                    </pic:cNvPr>
                    <pic:cNvPicPr/>
                  </pic:nvPicPr>
                  <pic:blipFill>
                    <a:blip r:embed="rId13" cstate="print">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2565400" cy="2565400"/>
                    </a:xfrm>
                    <a:prstGeom prst="rect">
                      <a:avLst/>
                    </a:prstGeom>
                  </pic:spPr>
                </pic:pic>
              </a:graphicData>
            </a:graphic>
            <wp14:sizeRelH relativeFrom="page">
              <wp14:pctWidth>0</wp14:pctWidth>
            </wp14:sizeRelH>
            <wp14:sizeRelV relativeFrom="page">
              <wp14:pctHeight>0</wp14:pctHeight>
            </wp14:sizeRelV>
          </wp:anchor>
        </w:drawing>
      </w:r>
      <w:r w:rsidR="00DB665A" w:rsidRPr="000E0A6B">
        <w:t>About the Role</w:t>
      </w:r>
    </w:p>
    <w:p w14:paraId="0BEDEE6D" w14:textId="1662F5A6" w:rsidR="001B6BC1" w:rsidRPr="000E0A6B" w:rsidRDefault="006F4E21" w:rsidP="001B6BC1">
      <w:pPr>
        <w:rPr>
          <w:rFonts w:ascii="Arial" w:hAnsi="Arial" w:cs="Arial"/>
          <w:b/>
          <w:bCs/>
          <w:sz w:val="28"/>
          <w:szCs w:val="28"/>
          <w:lang w:eastAsia="en-GB"/>
        </w:rPr>
      </w:pPr>
      <w:r w:rsidRPr="000E0A6B">
        <w:rPr>
          <w:rFonts w:ascii="Arial" w:hAnsi="Arial" w:cs="Arial"/>
          <w:b/>
          <w:bCs/>
          <w:sz w:val="28"/>
          <w:szCs w:val="28"/>
          <w:lang w:eastAsia="en-GB"/>
        </w:rPr>
        <w:t>Greater Manchester Coalition of Disabled People (GMCDP)</w:t>
      </w:r>
      <w:r w:rsidRPr="000E0A6B">
        <w:rPr>
          <w:rFonts w:ascii="Arial" w:hAnsi="Arial" w:cs="Arial"/>
          <w:sz w:val="28"/>
          <w:szCs w:val="28"/>
          <w:lang w:eastAsia="en-GB"/>
        </w:rPr>
        <w:t xml:space="preserve"> is looking for </w:t>
      </w:r>
      <w:r w:rsidR="00377C2A" w:rsidRPr="00377C2A">
        <w:rPr>
          <w:rFonts w:ascii="Arial" w:hAnsi="Arial" w:cs="Arial"/>
          <w:b/>
          <w:bCs/>
          <w:sz w:val="28"/>
          <w:szCs w:val="28"/>
          <w:lang w:eastAsia="en-GB"/>
        </w:rPr>
        <w:t>two</w:t>
      </w:r>
      <w:r w:rsidR="00377C2A">
        <w:rPr>
          <w:rFonts w:ascii="Arial" w:hAnsi="Arial" w:cs="Arial"/>
          <w:sz w:val="28"/>
          <w:szCs w:val="28"/>
          <w:lang w:eastAsia="en-GB"/>
        </w:rPr>
        <w:t xml:space="preserve"> </w:t>
      </w:r>
      <w:r w:rsidR="00377C2A" w:rsidRPr="000E0A6B">
        <w:rPr>
          <w:rFonts w:ascii="Arial" w:hAnsi="Arial" w:cs="Arial"/>
          <w:sz w:val="28"/>
          <w:szCs w:val="28"/>
          <w:lang w:eastAsia="en-GB"/>
        </w:rPr>
        <w:t>practical</w:t>
      </w:r>
      <w:r w:rsidRPr="000E0A6B">
        <w:rPr>
          <w:rFonts w:ascii="Arial" w:hAnsi="Arial" w:cs="Arial"/>
          <w:sz w:val="28"/>
          <w:szCs w:val="28"/>
          <w:lang w:eastAsia="en-GB"/>
        </w:rPr>
        <w:t xml:space="preserve">, committed, and values-led </w:t>
      </w:r>
      <w:r w:rsidR="00231948" w:rsidRPr="000E0A6B">
        <w:rPr>
          <w:rFonts w:ascii="Arial" w:hAnsi="Arial" w:cs="Arial"/>
          <w:b/>
          <w:bCs/>
          <w:sz w:val="28"/>
          <w:szCs w:val="28"/>
          <w:lang w:eastAsia="en-GB"/>
        </w:rPr>
        <w:t>Welfare Benefits Advice Worker</w:t>
      </w:r>
      <w:r w:rsidR="00572F63">
        <w:rPr>
          <w:rFonts w:ascii="Arial" w:hAnsi="Arial" w:cs="Arial"/>
          <w:b/>
          <w:bCs/>
          <w:sz w:val="28"/>
          <w:szCs w:val="28"/>
          <w:lang w:eastAsia="en-GB"/>
        </w:rPr>
        <w:t>s</w:t>
      </w:r>
      <w:r w:rsidR="001B6BC1" w:rsidRPr="000E0A6B">
        <w:rPr>
          <w:rFonts w:ascii="Arial" w:hAnsi="Arial" w:cs="Arial"/>
          <w:b/>
          <w:bCs/>
          <w:sz w:val="28"/>
          <w:szCs w:val="28"/>
          <w:lang w:eastAsia="en-GB"/>
        </w:rPr>
        <w:t xml:space="preserve"> </w:t>
      </w:r>
      <w:r w:rsidRPr="000E0A6B">
        <w:rPr>
          <w:rFonts w:ascii="Arial" w:hAnsi="Arial" w:cs="Arial"/>
          <w:sz w:val="28"/>
          <w:szCs w:val="28"/>
          <w:lang w:eastAsia="en-GB"/>
        </w:rPr>
        <w:t>to help us deliver our work, support our</w:t>
      </w:r>
      <w:r w:rsidR="00C90E1C" w:rsidRPr="000E0A6B">
        <w:rPr>
          <w:rFonts w:ascii="Arial" w:hAnsi="Arial" w:cs="Arial"/>
          <w:sz w:val="28"/>
          <w:szCs w:val="28"/>
          <w:lang w:eastAsia="en-GB"/>
        </w:rPr>
        <w:t xml:space="preserve"> </w:t>
      </w:r>
      <w:r w:rsidR="00F23222" w:rsidRPr="000E0A6B">
        <w:rPr>
          <w:rFonts w:ascii="Arial" w:hAnsi="Arial" w:cs="Arial"/>
          <w:sz w:val="28"/>
          <w:szCs w:val="28"/>
          <w:lang w:eastAsia="en-GB"/>
        </w:rPr>
        <w:t>community</w:t>
      </w:r>
      <w:r w:rsidRPr="000E0A6B">
        <w:rPr>
          <w:rFonts w:ascii="Arial" w:hAnsi="Arial" w:cs="Arial"/>
          <w:sz w:val="28"/>
          <w:szCs w:val="28"/>
          <w:lang w:eastAsia="en-GB"/>
        </w:rPr>
        <w:t>,</w:t>
      </w:r>
    </w:p>
    <w:p w14:paraId="6729D0BC" w14:textId="5E090F1D" w:rsidR="006F4E21" w:rsidRPr="000E0A6B" w:rsidRDefault="006F4E21" w:rsidP="006F4E21">
      <w:pPr>
        <w:spacing w:before="100" w:beforeAutospacing="1" w:after="100" w:afterAutospacing="1"/>
        <w:rPr>
          <w:rFonts w:ascii="Arial" w:hAnsi="Arial" w:cs="Arial"/>
          <w:sz w:val="28"/>
          <w:szCs w:val="28"/>
          <w:lang w:eastAsia="en-GB"/>
        </w:rPr>
      </w:pPr>
      <w:r w:rsidRPr="000E0A6B">
        <w:rPr>
          <w:rFonts w:ascii="Arial" w:hAnsi="Arial" w:cs="Arial"/>
          <w:sz w:val="28"/>
          <w:szCs w:val="28"/>
          <w:lang w:eastAsia="en-GB"/>
        </w:rPr>
        <w:t>We’re a well-respected Disabled People’s Organisation with a long history of campaigning, influence, and grassroots action</w:t>
      </w:r>
      <w:r w:rsidR="00AE11A7" w:rsidRPr="000E0A6B">
        <w:rPr>
          <w:rFonts w:ascii="Arial" w:hAnsi="Arial" w:cs="Arial"/>
          <w:sz w:val="28"/>
          <w:szCs w:val="28"/>
          <w:lang w:eastAsia="en-GB"/>
        </w:rPr>
        <w:t>.</w:t>
      </w:r>
    </w:p>
    <w:p w14:paraId="1774E3D9" w14:textId="7F8863D6" w:rsidR="006F4E21" w:rsidRPr="000E0A6B" w:rsidRDefault="00285106" w:rsidP="00274B83">
      <w:pPr>
        <w:rPr>
          <w:rFonts w:ascii="Arial" w:hAnsi="Arial" w:cs="Arial"/>
          <w:sz w:val="28"/>
        </w:rPr>
      </w:pPr>
      <w:r w:rsidRPr="000E0A6B">
        <w:rPr>
          <w:rFonts w:ascii="Arial" w:hAnsi="Arial" w:cs="Arial"/>
          <w:sz w:val="28"/>
        </w:rPr>
        <w:t>You will have:</w:t>
      </w:r>
    </w:p>
    <w:p w14:paraId="3501639E" w14:textId="1FC89318" w:rsidR="0062733D" w:rsidRPr="000E0A6B" w:rsidRDefault="0062733D" w:rsidP="0062733D">
      <w:pPr>
        <w:rPr>
          <w:rFonts w:ascii="Arial" w:hAnsi="Arial" w:cs="Arial"/>
          <w:sz w:val="28"/>
        </w:rPr>
      </w:pPr>
      <w:r w:rsidRPr="000E0A6B">
        <w:rPr>
          <w:rFonts w:ascii="Arial" w:hAnsi="Arial" w:cs="Arial"/>
          <w:sz w:val="28"/>
        </w:rPr>
        <w:t>●       A genuine commitment to equality of opportunity, an understanding of the barriers to full participation in society experienced by disabled people, and of how these can be removed.</w:t>
      </w:r>
    </w:p>
    <w:p w14:paraId="11576152" w14:textId="77777777" w:rsidR="0062733D" w:rsidRPr="000E0A6B" w:rsidRDefault="0062733D" w:rsidP="0062733D">
      <w:pPr>
        <w:rPr>
          <w:rFonts w:ascii="Arial" w:hAnsi="Arial" w:cs="Arial"/>
          <w:sz w:val="28"/>
        </w:rPr>
      </w:pPr>
      <w:r w:rsidRPr="000E0A6B">
        <w:rPr>
          <w:rFonts w:ascii="Arial" w:hAnsi="Arial" w:cs="Arial"/>
          <w:sz w:val="28"/>
        </w:rPr>
        <w:t>●</w:t>
      </w:r>
      <w:r w:rsidRPr="000E0A6B">
        <w:rPr>
          <w:rFonts w:ascii="Arial" w:hAnsi="Arial" w:cs="Arial"/>
          <w:sz w:val="28"/>
        </w:rPr>
        <w:tab/>
        <w:t>Must have a clear commitment and enthusiasm for supporting and advocating for positive change for Disabled People.</w:t>
      </w:r>
    </w:p>
    <w:p w14:paraId="5D0C092C" w14:textId="603D44C1" w:rsidR="00285106" w:rsidRPr="000E0A6B" w:rsidRDefault="0062733D" w:rsidP="0062733D">
      <w:pPr>
        <w:rPr>
          <w:rFonts w:ascii="Arial" w:hAnsi="Arial" w:cs="Arial"/>
          <w:sz w:val="28"/>
        </w:rPr>
      </w:pPr>
      <w:r w:rsidRPr="000E0A6B">
        <w:rPr>
          <w:rFonts w:ascii="Arial" w:hAnsi="Arial" w:cs="Arial"/>
          <w:sz w:val="28"/>
        </w:rPr>
        <w:t>●</w:t>
      </w:r>
      <w:r w:rsidRPr="000E0A6B">
        <w:rPr>
          <w:rFonts w:ascii="Arial" w:hAnsi="Arial" w:cs="Arial"/>
          <w:sz w:val="28"/>
        </w:rPr>
        <w:tab/>
        <w:t>Must have a friendly, welcoming approach and be able to build trusting, safe connections with Disabled People being supported, whilst maintaining professional boundaries.</w:t>
      </w:r>
    </w:p>
    <w:p w14:paraId="40C5F166" w14:textId="77777777" w:rsidR="00377C2A" w:rsidRDefault="00377C2A" w:rsidP="00336F7D">
      <w:pPr>
        <w:pStyle w:val="H1helv"/>
      </w:pPr>
      <w:bookmarkStart w:id="9" w:name="_Toc140072614"/>
      <w:bookmarkStart w:id="10" w:name="_Toc140072795"/>
      <w:bookmarkStart w:id="11" w:name="_Toc140072931"/>
      <w:bookmarkStart w:id="12" w:name="_Toc198817348"/>
    </w:p>
    <w:p w14:paraId="0D5524EC" w14:textId="77777777" w:rsidR="00377C2A" w:rsidRDefault="00377C2A" w:rsidP="00336F7D">
      <w:pPr>
        <w:pStyle w:val="H1helv"/>
      </w:pPr>
    </w:p>
    <w:p w14:paraId="5724E6DE" w14:textId="16761B66" w:rsidR="00404BA4" w:rsidRPr="000E0A6B" w:rsidRDefault="00961EE8" w:rsidP="00336F7D">
      <w:pPr>
        <w:pStyle w:val="H1helv"/>
      </w:pPr>
      <w:r w:rsidRPr="000E0A6B">
        <w:rPr>
          <w:rFonts w:cs="Helvetica"/>
          <w:noProof/>
          <w:color w:val="000000"/>
          <w:sz w:val="27"/>
          <w:szCs w:val="27"/>
          <w:shd w:val="clear" w:color="auto" w:fill="FFFFFF"/>
          <w:lang w:eastAsia="en-GB"/>
        </w:rPr>
        <w:drawing>
          <wp:anchor distT="0" distB="0" distL="114300" distR="114300" simplePos="0" relativeHeight="251666432" behindDoc="1" locked="0" layoutInCell="1" allowOverlap="1" wp14:anchorId="63C0A110" wp14:editId="7EED1A5F">
            <wp:simplePos x="0" y="0"/>
            <wp:positionH relativeFrom="column">
              <wp:posOffset>4013200</wp:posOffset>
            </wp:positionH>
            <wp:positionV relativeFrom="paragraph">
              <wp:posOffset>0</wp:posOffset>
            </wp:positionV>
            <wp:extent cx="1829154" cy="2473960"/>
            <wp:effectExtent l="0" t="0" r="0" b="0"/>
            <wp:wrapTight wrapText="bothSides">
              <wp:wrapPolygon edited="0">
                <wp:start x="0" y="0"/>
                <wp:lineTo x="0" y="21495"/>
                <wp:lineTo x="21508" y="21495"/>
                <wp:lineTo x="21508" y="0"/>
                <wp:lineTo x="0" y="0"/>
              </wp:wrapPolygon>
            </wp:wrapTight>
            <wp:docPr id="1418113260" name="Picture 2" title="GMCDP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113260" name="Picture 2">
                      <a:extLst>
                        <a:ext uri="{C183D7F6-B498-43B3-948B-1728B52AA6E4}">
                          <adec:decorative xmlns:adec="http://schemas.microsoft.com/office/drawing/2017/decorative" val="1"/>
                        </a:ext>
                      </a:extLst>
                    </pic:cNvPr>
                    <pic:cNvPicPr/>
                  </pic:nvPicPr>
                  <pic:blipFill rotWithShape="1">
                    <a:blip r:embed="rId14" cstate="print">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rcRect l="26046"/>
                    <a:stretch/>
                  </pic:blipFill>
                  <pic:spPr bwMode="auto">
                    <a:xfrm>
                      <a:off x="0" y="0"/>
                      <a:ext cx="1829154" cy="2473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4BA4" w:rsidRPr="000E0A6B">
        <w:t>Job Description</w:t>
      </w:r>
      <w:bookmarkEnd w:id="9"/>
      <w:bookmarkEnd w:id="10"/>
      <w:bookmarkEnd w:id="11"/>
      <w:bookmarkEnd w:id="12"/>
      <w:r w:rsidR="00404BA4" w:rsidRPr="000E0A6B">
        <w:tab/>
      </w:r>
    </w:p>
    <w:p w14:paraId="4A66D958" w14:textId="22F3D6FF" w:rsidR="00C610BF" w:rsidRPr="000E0A6B" w:rsidRDefault="00C610BF" w:rsidP="00C610BF">
      <w:pPr>
        <w:pStyle w:val="H3helv"/>
      </w:pPr>
      <w:r w:rsidRPr="000E0A6B">
        <w:t>Terms</w:t>
      </w:r>
    </w:p>
    <w:p w14:paraId="50E8C7F2" w14:textId="1BD87BAD" w:rsidR="00815753" w:rsidRPr="000E0A6B" w:rsidRDefault="00815753" w:rsidP="00815753">
      <w:r w:rsidRPr="000E0A6B">
        <w:rPr>
          <w:rFonts w:ascii="Arial" w:hAnsi="Arial"/>
          <w:b/>
          <w:bCs/>
          <w:sz w:val="28"/>
        </w:rPr>
        <w:t>Name Of Project</w:t>
      </w:r>
      <w:r w:rsidRPr="000E0A6B">
        <w:rPr>
          <w:rFonts w:ascii="Arial" w:hAnsi="Arial"/>
          <w:sz w:val="28"/>
        </w:rPr>
        <w:t>: Manchester Disabled People’s Project at GMCDP</w:t>
      </w:r>
    </w:p>
    <w:p w14:paraId="257AA4FD" w14:textId="70DE5CF5" w:rsidR="00815753" w:rsidRPr="000E0A6B" w:rsidRDefault="00815753" w:rsidP="00815753">
      <w:r w:rsidRPr="000E0A6B">
        <w:rPr>
          <w:rFonts w:ascii="Arial" w:hAnsi="Arial"/>
          <w:b/>
          <w:bCs/>
          <w:sz w:val="28"/>
        </w:rPr>
        <w:t>Job Title</w:t>
      </w:r>
      <w:r w:rsidR="00231948" w:rsidRPr="000E0A6B">
        <w:rPr>
          <w:rFonts w:ascii="Arial" w:hAnsi="Arial"/>
          <w:b/>
          <w:bCs/>
          <w:sz w:val="28"/>
        </w:rPr>
        <w:t>:</w:t>
      </w:r>
      <w:r w:rsidR="00231948" w:rsidRPr="000E0A6B">
        <w:rPr>
          <w:rFonts w:ascii="Arial" w:hAnsi="Arial"/>
          <w:sz w:val="28"/>
        </w:rPr>
        <w:t xml:space="preserve"> </w:t>
      </w:r>
      <w:bookmarkStart w:id="13" w:name="_Hlk213181730"/>
      <w:r w:rsidR="00231948" w:rsidRPr="000E0A6B">
        <w:rPr>
          <w:rFonts w:ascii="Arial" w:hAnsi="Arial"/>
          <w:sz w:val="28"/>
        </w:rPr>
        <w:t>Welfare</w:t>
      </w:r>
      <w:r w:rsidRPr="000E0A6B">
        <w:rPr>
          <w:rFonts w:ascii="Arial" w:hAnsi="Arial"/>
          <w:sz w:val="28"/>
        </w:rPr>
        <w:t xml:space="preserve"> Benefits Advice Worker</w:t>
      </w:r>
    </w:p>
    <w:bookmarkEnd w:id="13"/>
    <w:p w14:paraId="6D18362E" w14:textId="174CBB9E" w:rsidR="00815753" w:rsidRPr="000E0A6B" w:rsidRDefault="00815753" w:rsidP="00815753">
      <w:r w:rsidRPr="000E0A6B">
        <w:rPr>
          <w:rFonts w:ascii="Arial" w:hAnsi="Arial"/>
          <w:b/>
          <w:bCs/>
          <w:sz w:val="28"/>
        </w:rPr>
        <w:t>Salary:</w:t>
      </w:r>
      <w:r w:rsidRPr="000E0A6B">
        <w:rPr>
          <w:rFonts w:ascii="Arial" w:hAnsi="Arial"/>
          <w:sz w:val="28"/>
        </w:rPr>
        <w:t xml:space="preserve"> £27,500 FTE, Actual £13,750 with potential to rise to £30,464 FTE, dependent on </w:t>
      </w:r>
      <w:r w:rsidRPr="000E0A6B">
        <w:rPr>
          <w:rFonts w:ascii="Arial" w:hAnsi="Arial"/>
          <w:sz w:val="28"/>
        </w:rPr>
        <w:lastRenderedPageBreak/>
        <w:t xml:space="preserve">securing further funding (beyond April 2026) and on experience. </w:t>
      </w:r>
    </w:p>
    <w:p w14:paraId="54E36C5C" w14:textId="37805508" w:rsidR="00815753" w:rsidRPr="000E0A6B" w:rsidRDefault="00815753" w:rsidP="00815753">
      <w:r w:rsidRPr="000E0A6B">
        <w:rPr>
          <w:rFonts w:ascii="Arial" w:hAnsi="Arial"/>
          <w:b/>
          <w:bCs/>
          <w:sz w:val="28"/>
        </w:rPr>
        <w:t>Responsible to</w:t>
      </w:r>
      <w:r w:rsidRPr="000E0A6B">
        <w:rPr>
          <w:rFonts w:ascii="Arial" w:hAnsi="Arial"/>
          <w:sz w:val="28"/>
        </w:rPr>
        <w:t xml:space="preserve">: GMCDP CEO and Casework Supervised by an External Advice Agency </w:t>
      </w:r>
    </w:p>
    <w:p w14:paraId="33C0E3C2" w14:textId="6EAA1B43" w:rsidR="00815753" w:rsidRPr="000E0A6B" w:rsidRDefault="00815753" w:rsidP="00815753">
      <w:r w:rsidRPr="000E0A6B">
        <w:rPr>
          <w:rFonts w:ascii="Arial" w:hAnsi="Arial"/>
          <w:b/>
          <w:bCs/>
          <w:sz w:val="28"/>
        </w:rPr>
        <w:t>Working Hours</w:t>
      </w:r>
      <w:r w:rsidRPr="000E0A6B">
        <w:rPr>
          <w:rFonts w:ascii="Arial" w:hAnsi="Arial"/>
          <w:sz w:val="28"/>
        </w:rPr>
        <w:t xml:space="preserve">: 17.5 hours per week, *with potential to increase hours on </w:t>
      </w:r>
      <w:r w:rsidR="00AE11A7" w:rsidRPr="000E0A6B">
        <w:rPr>
          <w:rFonts w:ascii="Arial" w:hAnsi="Arial"/>
          <w:sz w:val="28"/>
        </w:rPr>
        <w:t>securing</w:t>
      </w:r>
      <w:r w:rsidRPr="000E0A6B">
        <w:rPr>
          <w:rFonts w:ascii="Arial" w:hAnsi="Arial"/>
          <w:sz w:val="28"/>
        </w:rPr>
        <w:t xml:space="preserve"> further funding (beyond April 2026)</w:t>
      </w:r>
    </w:p>
    <w:p w14:paraId="7023C698" w14:textId="285385EB" w:rsidR="00CF551F" w:rsidRPr="000E0A6B" w:rsidRDefault="00815753" w:rsidP="00815753">
      <w:r w:rsidRPr="000E0A6B">
        <w:rPr>
          <w:rFonts w:ascii="Arial" w:hAnsi="Arial"/>
          <w:b/>
          <w:bCs/>
          <w:sz w:val="28"/>
        </w:rPr>
        <w:t>Location</w:t>
      </w:r>
      <w:r w:rsidRPr="000E0A6B">
        <w:rPr>
          <w:rFonts w:ascii="Arial" w:hAnsi="Arial"/>
          <w:sz w:val="28"/>
        </w:rPr>
        <w:t xml:space="preserve">: Hybrid -Building Based (Moss Side likely location) for majority, with some home-based working </w:t>
      </w:r>
    </w:p>
    <w:p w14:paraId="353CD347" w14:textId="3E85299A" w:rsidR="00B55E2F" w:rsidRPr="000E0A6B" w:rsidRDefault="00815753" w:rsidP="00A37262">
      <w:r w:rsidRPr="000E0A6B">
        <w:rPr>
          <w:rFonts w:ascii="Arial" w:hAnsi="Arial"/>
          <w:b/>
          <w:bCs/>
          <w:sz w:val="28"/>
        </w:rPr>
        <w:t>Contract Length:</w:t>
      </w:r>
      <w:r w:rsidRPr="000E0A6B">
        <w:rPr>
          <w:rFonts w:ascii="Arial" w:hAnsi="Arial"/>
          <w:sz w:val="28"/>
        </w:rPr>
        <w:t xml:space="preserve"> Until April 2026, with potential for continuance (*following successful funding outcome) to April 2029.</w:t>
      </w:r>
    </w:p>
    <w:p w14:paraId="52F2A816" w14:textId="77777777" w:rsidR="002C3112" w:rsidRDefault="00C10059" w:rsidP="00D0475B">
      <w:pPr>
        <w:shd w:val="clear" w:color="auto" w:fill="FFFFFF"/>
        <w:spacing w:before="150" w:after="150"/>
        <w:rPr>
          <w:rFonts w:ascii="Helvetica" w:hAnsi="Helvetica" w:cs="Arial"/>
          <w:sz w:val="28"/>
          <w:szCs w:val="27"/>
          <w:lang w:eastAsia="en-GB"/>
        </w:rPr>
      </w:pPr>
      <w:r w:rsidRPr="000E0A6B">
        <w:rPr>
          <w:rFonts w:ascii="Helvetica" w:hAnsi="Helvetica" w:cs="Arial"/>
          <w:b/>
          <w:sz w:val="28"/>
          <w:szCs w:val="27"/>
          <w:lang w:eastAsia="en-GB"/>
        </w:rPr>
        <w:t xml:space="preserve">Deadline for applications: </w:t>
      </w:r>
      <w:r w:rsidR="00AB5524" w:rsidRPr="00AB5524">
        <w:rPr>
          <w:rFonts w:ascii="Helvetica" w:hAnsi="Helvetica" w:cs="Arial"/>
          <w:sz w:val="28"/>
          <w:szCs w:val="27"/>
          <w:lang w:eastAsia="en-GB"/>
        </w:rPr>
        <w:t>12 noon on Sunday 30th November 2025.</w:t>
      </w:r>
    </w:p>
    <w:p w14:paraId="62E0E3B2" w14:textId="4DA7BEB7" w:rsidR="00D0475B" w:rsidRPr="000E0A6B" w:rsidRDefault="00D0475B" w:rsidP="00D0475B">
      <w:pPr>
        <w:shd w:val="clear" w:color="auto" w:fill="FFFFFF"/>
        <w:spacing w:before="150" w:after="150"/>
        <w:rPr>
          <w:rFonts w:ascii="Helvetica" w:hAnsi="Helvetica" w:cs="Arial"/>
          <w:sz w:val="28"/>
          <w:szCs w:val="27"/>
          <w:lang w:eastAsia="en-GB"/>
        </w:rPr>
      </w:pPr>
      <w:r w:rsidRPr="000E0A6B">
        <w:rPr>
          <w:rFonts w:ascii="Helvetica" w:hAnsi="Helvetica" w:cs="Arial"/>
          <w:b/>
          <w:sz w:val="28"/>
          <w:szCs w:val="27"/>
          <w:lang w:eastAsia="en-GB"/>
        </w:rPr>
        <w:t xml:space="preserve">Provisional interview dates: </w:t>
      </w:r>
      <w:r w:rsidRPr="000E0A6B">
        <w:rPr>
          <w:rFonts w:ascii="Helvetica" w:hAnsi="Helvetica" w:cs="Arial"/>
          <w:sz w:val="28"/>
          <w:szCs w:val="27"/>
          <w:lang w:eastAsia="en-GB"/>
        </w:rPr>
        <w:t xml:space="preserve">Week commencing </w:t>
      </w:r>
      <w:r w:rsidR="006F4E21" w:rsidRPr="000E0A6B">
        <w:rPr>
          <w:rFonts w:ascii="Helvetica" w:hAnsi="Helvetica" w:cs="Arial"/>
          <w:sz w:val="28"/>
          <w:szCs w:val="27"/>
          <w:lang w:eastAsia="en-GB"/>
        </w:rPr>
        <w:t>1</w:t>
      </w:r>
      <w:r w:rsidR="006609A4">
        <w:rPr>
          <w:rFonts w:ascii="Helvetica" w:hAnsi="Helvetica" w:cs="Arial"/>
          <w:sz w:val="28"/>
          <w:szCs w:val="27"/>
          <w:lang w:eastAsia="en-GB"/>
        </w:rPr>
        <w:t>5</w:t>
      </w:r>
      <w:r w:rsidR="006F4E21" w:rsidRPr="000E0A6B">
        <w:rPr>
          <w:rFonts w:ascii="Helvetica" w:hAnsi="Helvetica" w:cs="Arial"/>
          <w:sz w:val="28"/>
          <w:szCs w:val="27"/>
          <w:vertAlign w:val="superscript"/>
          <w:lang w:eastAsia="en-GB"/>
        </w:rPr>
        <w:t>th</w:t>
      </w:r>
      <w:r w:rsidR="006F4E21" w:rsidRPr="000E0A6B">
        <w:rPr>
          <w:rFonts w:ascii="Helvetica" w:hAnsi="Helvetica" w:cs="Arial"/>
          <w:sz w:val="28"/>
          <w:szCs w:val="27"/>
          <w:lang w:eastAsia="en-GB"/>
        </w:rPr>
        <w:t xml:space="preserve"> </w:t>
      </w:r>
      <w:r w:rsidR="006609A4">
        <w:rPr>
          <w:rFonts w:ascii="Helvetica" w:hAnsi="Helvetica" w:cs="Arial"/>
          <w:sz w:val="28"/>
          <w:szCs w:val="27"/>
          <w:lang w:eastAsia="en-GB"/>
        </w:rPr>
        <w:t xml:space="preserve">December </w:t>
      </w:r>
      <w:r w:rsidRPr="000E0A6B">
        <w:rPr>
          <w:rFonts w:ascii="Helvetica" w:hAnsi="Helvetica" w:cs="Arial"/>
          <w:sz w:val="28"/>
          <w:szCs w:val="27"/>
          <w:lang w:eastAsia="en-GB"/>
        </w:rPr>
        <w:t>2025</w:t>
      </w:r>
      <w:r w:rsidR="005176D1">
        <w:rPr>
          <w:rFonts w:ascii="Helvetica" w:hAnsi="Helvetica" w:cs="Arial"/>
          <w:sz w:val="28"/>
          <w:szCs w:val="27"/>
          <w:lang w:eastAsia="en-GB"/>
        </w:rPr>
        <w:t>.</w:t>
      </w:r>
    </w:p>
    <w:p w14:paraId="478CE656" w14:textId="77777777" w:rsidR="00404BA4" w:rsidRPr="000E0A6B" w:rsidRDefault="00404BA4" w:rsidP="00404BA4">
      <w:pPr>
        <w:widowControl w:val="0"/>
        <w:tabs>
          <w:tab w:val="left" w:pos="0"/>
          <w:tab w:val="left" w:pos="204"/>
        </w:tabs>
        <w:spacing w:line="345" w:lineRule="exact"/>
        <w:rPr>
          <w:rFonts w:cs="Arial"/>
          <w:b/>
          <w:szCs w:val="28"/>
          <w:highlight w:val="magenta"/>
        </w:rPr>
      </w:pPr>
    </w:p>
    <w:p w14:paraId="036D4697" w14:textId="77777777" w:rsidR="00404BA4" w:rsidRPr="000E0A6B" w:rsidRDefault="00404BA4" w:rsidP="00404BA4">
      <w:pPr>
        <w:pStyle w:val="H3helv"/>
      </w:pPr>
      <w:bookmarkStart w:id="14" w:name="_Toc140072796"/>
      <w:bookmarkStart w:id="15" w:name="_Toc140072932"/>
      <w:r w:rsidRPr="000E0A6B">
        <w:t>Who is this post open to?</w:t>
      </w:r>
      <w:bookmarkEnd w:id="14"/>
      <w:bookmarkEnd w:id="15"/>
    </w:p>
    <w:p w14:paraId="111FAB8C" w14:textId="291FD009" w:rsidR="00961EE8" w:rsidRPr="000E0A6B" w:rsidRDefault="00404BA4" w:rsidP="50DEF0EC">
      <w:pPr>
        <w:pStyle w:val="body"/>
        <w:spacing w:line="276" w:lineRule="auto"/>
        <w:rPr>
          <w:sz w:val="27"/>
          <w:szCs w:val="27"/>
        </w:rPr>
      </w:pPr>
      <w:r w:rsidRPr="000E0A6B">
        <w:rPr>
          <w:sz w:val="27"/>
          <w:szCs w:val="27"/>
        </w:rPr>
        <w:t>GMCDP is a disabled people’s organisation which is 100% run and controlled by disabled people. This post is therefore open to disabled people only.</w:t>
      </w:r>
    </w:p>
    <w:p w14:paraId="3BD27C4A" w14:textId="77777777" w:rsidR="000B4DD0" w:rsidRPr="000E0A6B" w:rsidRDefault="000B4DD0" w:rsidP="50DEF0EC">
      <w:pPr>
        <w:pStyle w:val="body"/>
        <w:spacing w:line="276" w:lineRule="auto"/>
        <w:rPr>
          <w:sz w:val="27"/>
          <w:szCs w:val="27"/>
        </w:rPr>
      </w:pPr>
    </w:p>
    <w:p w14:paraId="4C3D2FEC" w14:textId="77777777" w:rsidR="00404BA4" w:rsidRPr="000E0A6B" w:rsidRDefault="00404BA4" w:rsidP="00404BA4">
      <w:pPr>
        <w:pStyle w:val="H3helv"/>
      </w:pPr>
      <w:bookmarkStart w:id="16" w:name="_Toc140072797"/>
      <w:bookmarkStart w:id="17" w:name="_Toc140072933"/>
      <w:r w:rsidRPr="000E0A6B">
        <w:t>Who do you mean by disabled people?</w:t>
      </w:r>
      <w:bookmarkEnd w:id="16"/>
      <w:bookmarkEnd w:id="17"/>
    </w:p>
    <w:p w14:paraId="2496812A" w14:textId="335E95BB" w:rsidR="00961EE8" w:rsidRPr="000E0A6B" w:rsidRDefault="00404BA4" w:rsidP="000B4DD0">
      <w:pPr>
        <w:pStyle w:val="body"/>
      </w:pPr>
      <w:r w:rsidRPr="000E0A6B">
        <w:t xml:space="preserve">We mean anyone facing disabling societal barriers in relation to their impairments or conditions. This includes physical impairments, mental distress or illness, hearing or visual impairments, learning impairments, </w:t>
      </w:r>
      <w:r w:rsidR="006A7A76" w:rsidRPr="000E0A6B">
        <w:t xml:space="preserve">D/deaf people, </w:t>
      </w:r>
      <w:r w:rsidRPr="000E0A6B">
        <w:t>neurodivergent people, and those with chronic i</w:t>
      </w:r>
      <w:r w:rsidR="001D1F62" w:rsidRPr="000E0A6B">
        <w:t xml:space="preserve">llness </w:t>
      </w:r>
      <w:r w:rsidRPr="000E0A6B">
        <w:t>/</w:t>
      </w:r>
      <w:r w:rsidR="001D1F62" w:rsidRPr="000E0A6B">
        <w:t xml:space="preserve"> </w:t>
      </w:r>
      <w:r w:rsidRPr="000E0A6B">
        <w:t>long term health conditions.</w:t>
      </w:r>
    </w:p>
    <w:p w14:paraId="66DD64C9" w14:textId="77777777" w:rsidR="00D0475B" w:rsidRPr="000E0A6B" w:rsidRDefault="00D0475B" w:rsidP="00020E26">
      <w:pPr>
        <w:pStyle w:val="body"/>
        <w:spacing w:line="276" w:lineRule="auto"/>
        <w:rPr>
          <w:rFonts w:cs="Helvetica"/>
          <w:color w:val="000000"/>
          <w:sz w:val="27"/>
          <w:szCs w:val="27"/>
          <w:shd w:val="clear" w:color="auto" w:fill="FFFFFF"/>
        </w:rPr>
      </w:pPr>
    </w:p>
    <w:p w14:paraId="18F595ED" w14:textId="5C77F899" w:rsidR="00D0475B" w:rsidRPr="000E0A6B" w:rsidRDefault="000B4DD0" w:rsidP="000B4DD0">
      <w:pPr>
        <w:pStyle w:val="H3helv"/>
        <w:rPr>
          <w:rFonts w:eastAsia="Times New Roman"/>
          <w:lang w:eastAsia="en-GB"/>
        </w:rPr>
      </w:pPr>
      <w:r w:rsidRPr="000E0A6B">
        <w:rPr>
          <w:lang w:eastAsia="en-GB"/>
        </w:rPr>
        <w:t>Purpose of the job</w:t>
      </w:r>
    </w:p>
    <w:p w14:paraId="59C05AFF" w14:textId="77777777" w:rsidR="006F4E21" w:rsidRPr="000E0A6B" w:rsidRDefault="006F4E21" w:rsidP="31220B72">
      <w:pPr>
        <w:pStyle w:val="body"/>
        <w:spacing w:line="276" w:lineRule="auto"/>
        <w:rPr>
          <w:lang w:eastAsia="en-GB"/>
        </w:rPr>
      </w:pPr>
    </w:p>
    <w:p w14:paraId="436FBF07" w14:textId="77777777" w:rsidR="000E0A6B" w:rsidRPr="000E0A6B" w:rsidRDefault="000E0A6B" w:rsidP="000E0A6B">
      <w:pPr>
        <w:rPr>
          <w:rFonts w:ascii="Arial" w:hAnsi="Arial"/>
          <w:b/>
          <w:bCs/>
          <w:sz w:val="28"/>
        </w:rPr>
      </w:pPr>
      <w:r w:rsidRPr="000E0A6B">
        <w:rPr>
          <w:rFonts w:ascii="Arial" w:hAnsi="Arial"/>
          <w:b/>
          <w:bCs/>
          <w:sz w:val="28"/>
        </w:rPr>
        <w:t xml:space="preserve">Job Summary </w:t>
      </w:r>
    </w:p>
    <w:p w14:paraId="5F65E7AD" w14:textId="77777777" w:rsidR="00572F63" w:rsidRDefault="00572F63" w:rsidP="000E0A6B">
      <w:pPr>
        <w:rPr>
          <w:rFonts w:ascii="Arial" w:hAnsi="Arial"/>
          <w:sz w:val="28"/>
        </w:rPr>
      </w:pPr>
    </w:p>
    <w:p w14:paraId="310059F1" w14:textId="2ED5E95A" w:rsidR="000E0A6B" w:rsidRPr="000E0A6B" w:rsidRDefault="000E0A6B" w:rsidP="000E0A6B">
      <w:r w:rsidRPr="000E0A6B">
        <w:rPr>
          <w:rFonts w:ascii="Arial" w:hAnsi="Arial"/>
          <w:sz w:val="28"/>
        </w:rPr>
        <w:t xml:space="preserve">Disabled People face multiple and complex barriers, resulting in the systematic discrimination, exclusion and impoverishment within our community.  Financial adversity disproportionally affects Disabled People. Provision of Inclusive, rights-based advice to effectively challenge poverty can lead to meaningful, lasting change. Advice in particular relating to welfare benefits, grant(s), general housing advice and supported signposting to other specialised agencies is essential. </w:t>
      </w:r>
      <w:r w:rsidRPr="000E0A6B">
        <w:rPr>
          <w:rFonts w:ascii="Arial" w:hAnsi="Arial"/>
          <w:sz w:val="28"/>
        </w:rPr>
        <w:lastRenderedPageBreak/>
        <w:t xml:space="preserve">GMCDP’s Advice Provision will offer this service, for the benefit of Manchester Disabled People. </w:t>
      </w:r>
    </w:p>
    <w:p w14:paraId="758749B0" w14:textId="77777777" w:rsidR="000E0A6B" w:rsidRPr="000E0A6B" w:rsidRDefault="000E0A6B" w:rsidP="000E0A6B">
      <w:pPr>
        <w:rPr>
          <w:rFonts w:ascii="Arial" w:hAnsi="Arial"/>
          <w:sz w:val="28"/>
        </w:rPr>
      </w:pPr>
    </w:p>
    <w:p w14:paraId="6222EEA7" w14:textId="77777777" w:rsidR="000E0A6B" w:rsidRPr="000E0A6B" w:rsidRDefault="000E0A6B" w:rsidP="000E0A6B">
      <w:pPr>
        <w:rPr>
          <w:rFonts w:ascii="Arial" w:hAnsi="Arial"/>
          <w:b/>
          <w:bCs/>
          <w:sz w:val="28"/>
        </w:rPr>
      </w:pPr>
      <w:r w:rsidRPr="000E0A6B">
        <w:rPr>
          <w:rFonts w:ascii="Arial" w:hAnsi="Arial"/>
          <w:b/>
          <w:bCs/>
          <w:sz w:val="28"/>
        </w:rPr>
        <w:t>The Manchester Disabled People’s Project (MDPP)</w:t>
      </w:r>
    </w:p>
    <w:p w14:paraId="38EE936A" w14:textId="77777777" w:rsidR="00572F63" w:rsidRDefault="00572F63" w:rsidP="000E0A6B">
      <w:pPr>
        <w:rPr>
          <w:rFonts w:ascii="Arial" w:hAnsi="Arial"/>
          <w:sz w:val="28"/>
        </w:rPr>
      </w:pPr>
    </w:p>
    <w:p w14:paraId="712A7779" w14:textId="6375CAB6" w:rsidR="000E0A6B" w:rsidRPr="000E0A6B" w:rsidRDefault="000E0A6B" w:rsidP="000E0A6B">
      <w:pPr>
        <w:rPr>
          <w:rFonts w:ascii="Arial" w:hAnsi="Arial"/>
          <w:sz w:val="28"/>
        </w:rPr>
      </w:pPr>
      <w:r w:rsidRPr="000E0A6B">
        <w:rPr>
          <w:rFonts w:ascii="Arial" w:hAnsi="Arial"/>
          <w:sz w:val="28"/>
        </w:rPr>
        <w:t>The Advice Service is hosted within the Manchester Disabled People’s Project at GMCDP. The Manchester Disabled People’s Project, funded by Manchester City Council, works to promote the full inclusion of disabled people in society and challenge the discrimination and oppression faced by disabled people. GMCDP offers Manchester’s Disabled People peer support and information through online groups and in person socials. MDPP activities include:</w:t>
      </w:r>
    </w:p>
    <w:p w14:paraId="05365200" w14:textId="77777777" w:rsidR="000E0A6B" w:rsidRPr="000E0A6B" w:rsidRDefault="000E0A6B" w:rsidP="000E0A6B">
      <w:r w:rsidRPr="000E0A6B">
        <w:rPr>
          <w:rFonts w:ascii="Arial" w:hAnsi="Arial" w:cs="Calibri"/>
          <w:sz w:val="28"/>
        </w:rPr>
        <w:t>•</w:t>
      </w:r>
      <w:r w:rsidRPr="000E0A6B">
        <w:rPr>
          <w:rFonts w:ascii="Arial" w:hAnsi="Arial"/>
          <w:sz w:val="28"/>
        </w:rPr>
        <w:t>Coffee meetings</w:t>
      </w:r>
    </w:p>
    <w:p w14:paraId="0FF472FD" w14:textId="77777777" w:rsidR="000E0A6B" w:rsidRPr="000E0A6B" w:rsidRDefault="000E0A6B" w:rsidP="000E0A6B">
      <w:r w:rsidRPr="000E0A6B">
        <w:rPr>
          <w:rFonts w:ascii="Arial" w:hAnsi="Arial" w:cs="Calibri"/>
          <w:sz w:val="28"/>
        </w:rPr>
        <w:t>•</w:t>
      </w:r>
      <w:r w:rsidRPr="000E0A6B">
        <w:rPr>
          <w:rFonts w:ascii="Arial" w:hAnsi="Arial"/>
          <w:sz w:val="28"/>
        </w:rPr>
        <w:t>LGBTQIA+ disabled people’s group</w:t>
      </w:r>
    </w:p>
    <w:p w14:paraId="2FEC1519" w14:textId="77777777" w:rsidR="000E0A6B" w:rsidRPr="000E0A6B" w:rsidRDefault="000E0A6B" w:rsidP="000E0A6B">
      <w:r w:rsidRPr="000E0A6B">
        <w:rPr>
          <w:rFonts w:ascii="Arial" w:hAnsi="Arial" w:cs="Calibri"/>
          <w:sz w:val="28"/>
        </w:rPr>
        <w:t>•</w:t>
      </w:r>
      <w:r w:rsidRPr="000E0A6B">
        <w:rPr>
          <w:rFonts w:ascii="Arial" w:hAnsi="Arial"/>
          <w:sz w:val="28"/>
        </w:rPr>
        <w:t>Disability Pride Month (July)</w:t>
      </w:r>
    </w:p>
    <w:p w14:paraId="0EF23AF9" w14:textId="77777777" w:rsidR="000E0A6B" w:rsidRPr="000E0A6B" w:rsidRDefault="000E0A6B" w:rsidP="000E0A6B">
      <w:r w:rsidRPr="000E0A6B">
        <w:rPr>
          <w:rFonts w:ascii="Arial" w:hAnsi="Arial" w:cs="Calibri"/>
          <w:sz w:val="28"/>
        </w:rPr>
        <w:t>•</w:t>
      </w:r>
      <w:r w:rsidRPr="000E0A6B">
        <w:rPr>
          <w:rFonts w:ascii="Arial" w:hAnsi="Arial"/>
          <w:sz w:val="28"/>
        </w:rPr>
        <w:t>Benefits Tips and Peer Support monthly events</w:t>
      </w:r>
    </w:p>
    <w:p w14:paraId="7DCD2298" w14:textId="77777777" w:rsidR="000E0A6B" w:rsidRPr="000E0A6B" w:rsidRDefault="000E0A6B" w:rsidP="000E0A6B">
      <w:r w:rsidRPr="000E0A6B">
        <w:rPr>
          <w:rFonts w:ascii="Arial" w:hAnsi="Arial" w:cs="Calibri"/>
          <w:sz w:val="28"/>
        </w:rPr>
        <w:t>•</w:t>
      </w:r>
      <w:r w:rsidRPr="000E0A6B">
        <w:rPr>
          <w:rFonts w:ascii="Arial" w:hAnsi="Arial"/>
          <w:sz w:val="28"/>
        </w:rPr>
        <w:t>Social events, including theatre, film, dance, and music events</w:t>
      </w:r>
    </w:p>
    <w:p w14:paraId="41B50DA4" w14:textId="77777777" w:rsidR="000E0A6B" w:rsidRPr="000E0A6B" w:rsidRDefault="000E0A6B" w:rsidP="000E0A6B">
      <w:r w:rsidRPr="000E0A6B">
        <w:rPr>
          <w:rFonts w:ascii="Arial" w:hAnsi="Arial" w:cs="Calibri"/>
          <w:sz w:val="28"/>
        </w:rPr>
        <w:t>•</w:t>
      </w:r>
      <w:r w:rsidRPr="000E0A6B">
        <w:rPr>
          <w:rFonts w:ascii="Arial" w:hAnsi="Arial"/>
          <w:sz w:val="28"/>
        </w:rPr>
        <w:t xml:space="preserve">Educational events on disability rights and more. </w:t>
      </w:r>
    </w:p>
    <w:p w14:paraId="59D9201F" w14:textId="77777777" w:rsidR="000E0A6B" w:rsidRPr="000E0A6B" w:rsidRDefault="000E0A6B" w:rsidP="000E0A6B">
      <w:pPr>
        <w:rPr>
          <w:rFonts w:ascii="Arial" w:hAnsi="Arial"/>
          <w:sz w:val="28"/>
        </w:rPr>
      </w:pPr>
    </w:p>
    <w:p w14:paraId="79B23367" w14:textId="77777777" w:rsidR="000E0A6B" w:rsidRPr="000E0A6B" w:rsidRDefault="000E0A6B" w:rsidP="000E0A6B">
      <w:pPr>
        <w:rPr>
          <w:rFonts w:ascii="Arial" w:hAnsi="Arial"/>
          <w:b/>
          <w:bCs/>
          <w:sz w:val="28"/>
        </w:rPr>
      </w:pPr>
      <w:r w:rsidRPr="000E0A6B">
        <w:rPr>
          <w:rFonts w:ascii="Arial" w:hAnsi="Arial"/>
          <w:b/>
          <w:bCs/>
          <w:sz w:val="28"/>
        </w:rPr>
        <w:t xml:space="preserve">GMCDP – Background </w:t>
      </w:r>
    </w:p>
    <w:p w14:paraId="0D8643E0" w14:textId="77777777" w:rsidR="000E0A6B" w:rsidRPr="000E0A6B" w:rsidRDefault="000E0A6B" w:rsidP="000E0A6B">
      <w:pPr>
        <w:rPr>
          <w:rFonts w:ascii="Arial" w:hAnsi="Arial"/>
          <w:sz w:val="28"/>
        </w:rPr>
      </w:pPr>
    </w:p>
    <w:p w14:paraId="446AF712" w14:textId="549E6280" w:rsidR="000E0A6B" w:rsidRPr="000E0A6B" w:rsidRDefault="000E0A6B" w:rsidP="000E0A6B">
      <w:pPr>
        <w:rPr>
          <w:rFonts w:ascii="Arial" w:hAnsi="Arial"/>
          <w:sz w:val="28"/>
        </w:rPr>
      </w:pPr>
      <w:r w:rsidRPr="000E0A6B">
        <w:rPr>
          <w:rFonts w:ascii="Arial" w:hAnsi="Arial"/>
          <w:sz w:val="28"/>
        </w:rPr>
        <w:t>GMCDP ethics, policy and practice are firmly rooted within the Social Model of Disability. This recognizes that ‘disability’ is the experience of barriers, faced by Disabled people, rather than the individual’s impairment or their difference.  GMCDP’s is a 100% run and controlled by Disabled People, with the purpose of campaigning for full rights and inclusion. GMCDP therefore recognizes that Disabled People can, and often do face barriers as a result of having a physical/sensory, learning impairment, having a facial or bodily presentation difference or having an ‘unseen’ impairment, for example, being neurodiverse, experiencing mental health distress, or having a chronic health or fatigue health impairment. GMCDP recogni</w:t>
      </w:r>
      <w:r>
        <w:rPr>
          <w:rFonts w:ascii="Arial" w:hAnsi="Arial"/>
          <w:sz w:val="28"/>
        </w:rPr>
        <w:t>s</w:t>
      </w:r>
      <w:r w:rsidRPr="000E0A6B">
        <w:rPr>
          <w:rFonts w:ascii="Arial" w:hAnsi="Arial"/>
          <w:sz w:val="28"/>
        </w:rPr>
        <w:t xml:space="preserve">es that people can and often do have multiple overlapping impairments. </w:t>
      </w:r>
    </w:p>
    <w:p w14:paraId="569542BB" w14:textId="77777777" w:rsidR="000E0A6B" w:rsidRPr="000E0A6B" w:rsidRDefault="000E0A6B" w:rsidP="000E0A6B">
      <w:pPr>
        <w:rPr>
          <w:rFonts w:ascii="Arial" w:hAnsi="Arial"/>
          <w:sz w:val="28"/>
        </w:rPr>
      </w:pPr>
    </w:p>
    <w:p w14:paraId="372DEDEE" w14:textId="77777777" w:rsidR="000E0A6B" w:rsidRDefault="000E0A6B" w:rsidP="000E0A6B">
      <w:pPr>
        <w:rPr>
          <w:rFonts w:ascii="Arial" w:hAnsi="Arial"/>
          <w:b/>
          <w:bCs/>
          <w:sz w:val="28"/>
        </w:rPr>
      </w:pPr>
      <w:r w:rsidRPr="000E0A6B">
        <w:rPr>
          <w:rFonts w:ascii="Arial" w:hAnsi="Arial"/>
          <w:b/>
          <w:bCs/>
          <w:sz w:val="28"/>
        </w:rPr>
        <w:t xml:space="preserve">Role Purpose: Advice Giving </w:t>
      </w:r>
    </w:p>
    <w:p w14:paraId="7F94FD71" w14:textId="77777777" w:rsidR="000E0A6B" w:rsidRPr="000E0A6B" w:rsidRDefault="000E0A6B" w:rsidP="000E0A6B">
      <w:pPr>
        <w:rPr>
          <w:rFonts w:ascii="Arial" w:hAnsi="Arial"/>
          <w:b/>
          <w:bCs/>
          <w:sz w:val="28"/>
        </w:rPr>
      </w:pPr>
    </w:p>
    <w:p w14:paraId="780D8FCF" w14:textId="77777777" w:rsidR="000E0A6B" w:rsidRPr="000E0A6B" w:rsidRDefault="000E0A6B" w:rsidP="000E0A6B">
      <w:r w:rsidRPr="000E0A6B">
        <w:rPr>
          <w:rFonts w:ascii="Arial" w:hAnsi="Arial" w:cs="Calibri"/>
          <w:b/>
          <w:bCs/>
          <w:sz w:val="28"/>
        </w:rPr>
        <w:t>•</w:t>
      </w:r>
      <w:r w:rsidRPr="000E0A6B">
        <w:rPr>
          <w:rFonts w:ascii="Arial" w:hAnsi="Arial"/>
          <w:sz w:val="28"/>
        </w:rPr>
        <w:t>To have responsibility for providing an inclusive, advice service for Disabled People in Manchester based within GMCDP</w:t>
      </w:r>
    </w:p>
    <w:p w14:paraId="3B52FBEC" w14:textId="77777777" w:rsidR="000E0A6B" w:rsidRPr="000E0A6B" w:rsidRDefault="000E0A6B" w:rsidP="000E0A6B">
      <w:r w:rsidRPr="000E0A6B">
        <w:rPr>
          <w:rFonts w:ascii="Arial" w:hAnsi="Arial" w:cs="Calibri"/>
          <w:sz w:val="28"/>
        </w:rPr>
        <w:t>•</w:t>
      </w:r>
      <w:r w:rsidRPr="000E0A6B">
        <w:rPr>
          <w:rFonts w:ascii="Arial" w:hAnsi="Arial"/>
          <w:sz w:val="28"/>
        </w:rPr>
        <w:t>To Promote the service to Disabled People, to other Advice Services in Manchester and broadly across known referral agencies</w:t>
      </w:r>
    </w:p>
    <w:p w14:paraId="79977328" w14:textId="77777777" w:rsidR="000E0A6B" w:rsidRPr="000E0A6B" w:rsidRDefault="000E0A6B" w:rsidP="000E0A6B">
      <w:r w:rsidRPr="000E0A6B">
        <w:rPr>
          <w:rFonts w:ascii="Arial" w:hAnsi="Arial" w:cs="Calibri"/>
          <w:sz w:val="28"/>
        </w:rPr>
        <w:t>•</w:t>
      </w:r>
      <w:r w:rsidRPr="000E0A6B">
        <w:rPr>
          <w:rFonts w:ascii="Arial" w:hAnsi="Arial"/>
          <w:sz w:val="28"/>
        </w:rPr>
        <w:t xml:space="preserve"> To answer calls, respond to emails and take referrals from individual Disabled People, referral agencies and in house GMCDP projects, and to assess and respond to priority referrals thereafter</w:t>
      </w:r>
    </w:p>
    <w:p w14:paraId="4229D159" w14:textId="77777777" w:rsidR="000E0A6B" w:rsidRPr="000E0A6B" w:rsidRDefault="000E0A6B" w:rsidP="000E0A6B">
      <w:r w:rsidRPr="000E0A6B">
        <w:rPr>
          <w:rFonts w:ascii="Arial" w:hAnsi="Arial" w:cs="Calibri"/>
          <w:sz w:val="28"/>
        </w:rPr>
        <w:lastRenderedPageBreak/>
        <w:t>•</w:t>
      </w:r>
      <w:r w:rsidRPr="000E0A6B">
        <w:rPr>
          <w:rFonts w:ascii="Arial" w:hAnsi="Arial"/>
          <w:sz w:val="28"/>
        </w:rPr>
        <w:t xml:space="preserve">Manage an appointment system and arrange appointments that prioritizes advice referrals according to presenting need, urgency and taking into account deadlines. Operate a waiting list for Disabled People needing advice when capacity to meet demand cannot be met. </w:t>
      </w:r>
    </w:p>
    <w:p w14:paraId="59511B12" w14:textId="77777777" w:rsidR="000E0A6B" w:rsidRPr="000E0A6B" w:rsidRDefault="000E0A6B" w:rsidP="000E0A6B">
      <w:r w:rsidRPr="000E0A6B">
        <w:rPr>
          <w:rFonts w:ascii="Arial" w:hAnsi="Arial" w:cs="Calibri"/>
          <w:sz w:val="28"/>
        </w:rPr>
        <w:t>•</w:t>
      </w:r>
      <w:r w:rsidRPr="000E0A6B">
        <w:rPr>
          <w:rFonts w:ascii="Arial" w:hAnsi="Arial"/>
          <w:sz w:val="28"/>
        </w:rPr>
        <w:t>To refer or provide supported signposting to other professionals or agencies as appropriate.</w:t>
      </w:r>
    </w:p>
    <w:p w14:paraId="17887648" w14:textId="77777777" w:rsidR="000E0A6B" w:rsidRPr="000E0A6B" w:rsidRDefault="000E0A6B" w:rsidP="000E0A6B">
      <w:r w:rsidRPr="000E0A6B">
        <w:rPr>
          <w:rFonts w:ascii="Arial" w:hAnsi="Arial" w:cs="Calibri"/>
          <w:sz w:val="28"/>
        </w:rPr>
        <w:t>•</w:t>
      </w:r>
      <w:r w:rsidRPr="000E0A6B">
        <w:rPr>
          <w:rFonts w:ascii="Arial" w:hAnsi="Arial"/>
          <w:sz w:val="28"/>
        </w:rPr>
        <w:t xml:space="preserve">Offer accurate, reliable advice, information and assistance that meets the needs of the Disabled Person concerned. This will predominantly   be undertaken face to face, at other times by phone call, remotely, occasional form picks up from home, complete and drop/post back, or by email </w:t>
      </w:r>
    </w:p>
    <w:p w14:paraId="692E5B7B" w14:textId="77777777" w:rsidR="000E0A6B" w:rsidRPr="000E0A6B" w:rsidRDefault="000E0A6B" w:rsidP="000E0A6B">
      <w:r w:rsidRPr="000E0A6B">
        <w:rPr>
          <w:rFonts w:ascii="Arial" w:hAnsi="Arial" w:cs="Calibri"/>
          <w:sz w:val="28"/>
        </w:rPr>
        <w:t>•</w:t>
      </w:r>
      <w:r w:rsidRPr="000E0A6B">
        <w:rPr>
          <w:rFonts w:ascii="Arial" w:hAnsi="Arial"/>
          <w:sz w:val="28"/>
        </w:rPr>
        <w:t xml:space="preserve">To provide a safe welcome and demonstrate a sensitive, trauma informed approach for Disabled People seeking advice </w:t>
      </w:r>
    </w:p>
    <w:p w14:paraId="327867C9" w14:textId="77777777" w:rsidR="000E0A6B" w:rsidRPr="000E0A6B" w:rsidRDefault="000E0A6B" w:rsidP="000E0A6B">
      <w:pPr>
        <w:rPr>
          <w:rFonts w:ascii="Arial" w:hAnsi="Arial" w:cs="Calibri"/>
          <w:sz w:val="28"/>
        </w:rPr>
      </w:pPr>
      <w:r w:rsidRPr="000E0A6B">
        <w:rPr>
          <w:rFonts w:ascii="Arial" w:hAnsi="Arial" w:cs="Calibri"/>
          <w:sz w:val="28"/>
        </w:rPr>
        <w:t>•To arrange the provision of access needs of Disabled People needing advice. For example, booking of taxis, arranging BSL signers/Lip speakers etc.</w:t>
      </w:r>
    </w:p>
    <w:p w14:paraId="5032454A" w14:textId="77777777" w:rsidR="000E0A6B" w:rsidRPr="000E0A6B" w:rsidRDefault="000E0A6B" w:rsidP="000E0A6B">
      <w:pPr>
        <w:rPr>
          <w:rFonts w:ascii="Arial" w:hAnsi="Arial" w:cs="Calibri"/>
          <w:sz w:val="28"/>
        </w:rPr>
      </w:pPr>
      <w:r w:rsidRPr="000E0A6B">
        <w:rPr>
          <w:rFonts w:ascii="Arial" w:hAnsi="Arial" w:cs="Calibri"/>
          <w:sz w:val="28"/>
        </w:rPr>
        <w:t>•To undertake all Admin tasks related to Advice Work provision. For Example, making any room bookings, logging of notes etc.</w:t>
      </w:r>
    </w:p>
    <w:p w14:paraId="3398F55C" w14:textId="77777777" w:rsidR="000E0A6B" w:rsidRPr="000E0A6B" w:rsidRDefault="000E0A6B" w:rsidP="000E0A6B">
      <w:r w:rsidRPr="000E0A6B">
        <w:rPr>
          <w:rFonts w:ascii="Arial" w:hAnsi="Arial" w:cs="Calibri"/>
          <w:sz w:val="28"/>
        </w:rPr>
        <w:t>•To advise and advocate for Disabled People needing advice, enabling them to maximize their income. The post holder will: undertake benefit checks, using reliable advice worker tools/resources, assist in giving information and advice based on a person’s circumstances, complete benefit forms, review forms, Mandatory Reconsideration 1</w:t>
      </w:r>
      <w:r w:rsidRPr="000E0A6B">
        <w:rPr>
          <w:rFonts w:ascii="Arial" w:hAnsi="Arial" w:cs="Calibri"/>
          <w:sz w:val="28"/>
          <w:vertAlign w:val="superscript"/>
        </w:rPr>
        <w:t>st</w:t>
      </w:r>
      <w:r w:rsidRPr="000E0A6B">
        <w:rPr>
          <w:rFonts w:ascii="Arial" w:hAnsi="Arial" w:cs="Calibri"/>
          <w:sz w:val="28"/>
        </w:rPr>
        <w:t xml:space="preserve"> stage appeal paperwork, and where capacity allows submitting paperwork to HMRC for Appeal and providing in person support at appeals.</w:t>
      </w:r>
    </w:p>
    <w:p w14:paraId="0E099D39" w14:textId="77777777" w:rsidR="000E0A6B" w:rsidRPr="000E0A6B" w:rsidRDefault="000E0A6B" w:rsidP="000E0A6B">
      <w:pPr>
        <w:rPr>
          <w:rFonts w:ascii="Arial" w:hAnsi="Arial" w:cs="Calibri"/>
          <w:sz w:val="28"/>
        </w:rPr>
      </w:pPr>
      <w:r w:rsidRPr="000E0A6B">
        <w:rPr>
          <w:rFonts w:ascii="Arial" w:hAnsi="Arial" w:cs="Calibri"/>
          <w:sz w:val="28"/>
        </w:rPr>
        <w:t xml:space="preserve">•Provide general, reliable, accurate housing information. </w:t>
      </w:r>
    </w:p>
    <w:p w14:paraId="21E13C2C" w14:textId="77777777" w:rsidR="000E0A6B" w:rsidRPr="000E0A6B" w:rsidRDefault="000E0A6B" w:rsidP="000E0A6B">
      <w:pPr>
        <w:rPr>
          <w:rFonts w:ascii="Arial" w:hAnsi="Arial" w:cs="Calibri"/>
          <w:sz w:val="28"/>
        </w:rPr>
      </w:pPr>
      <w:r w:rsidRPr="000E0A6B">
        <w:rPr>
          <w:rFonts w:ascii="Arial" w:hAnsi="Arial" w:cs="Calibri"/>
          <w:sz w:val="28"/>
        </w:rPr>
        <w:t>•Provide a supported referral service for Disabled People needing specialist input, for example, debt management, immigration aid support, referral to Manchester Homelessness Teams</w:t>
      </w:r>
    </w:p>
    <w:p w14:paraId="58CE1AC1" w14:textId="77777777" w:rsidR="000E0A6B" w:rsidRPr="000E0A6B" w:rsidRDefault="000E0A6B" w:rsidP="000E0A6B">
      <w:pPr>
        <w:rPr>
          <w:rFonts w:ascii="Arial" w:hAnsi="Arial" w:cs="Calibri"/>
          <w:sz w:val="28"/>
        </w:rPr>
      </w:pPr>
      <w:r w:rsidRPr="000E0A6B">
        <w:rPr>
          <w:rFonts w:ascii="Arial" w:hAnsi="Arial" w:cs="Calibri"/>
          <w:sz w:val="28"/>
        </w:rPr>
        <w:t>•To remain up to date with legislation and case law relating to Welfare benefits</w:t>
      </w:r>
    </w:p>
    <w:p w14:paraId="75E555D9" w14:textId="77777777" w:rsidR="000E0A6B" w:rsidRPr="000E0A6B" w:rsidRDefault="000E0A6B" w:rsidP="000E0A6B">
      <w:pPr>
        <w:rPr>
          <w:rFonts w:ascii="Arial" w:hAnsi="Arial" w:cs="Calibri"/>
          <w:sz w:val="28"/>
        </w:rPr>
      </w:pPr>
      <w:r w:rsidRPr="000E0A6B">
        <w:rPr>
          <w:rFonts w:ascii="Arial" w:hAnsi="Arial" w:cs="Calibri"/>
          <w:sz w:val="28"/>
        </w:rPr>
        <w:t>•To offer follow up, identify any continuing gaps and meet advice need</w:t>
      </w:r>
    </w:p>
    <w:p w14:paraId="7A1B49B5" w14:textId="77777777" w:rsidR="000E0A6B" w:rsidRPr="000E0A6B" w:rsidRDefault="000E0A6B" w:rsidP="000E0A6B">
      <w:pPr>
        <w:rPr>
          <w:rFonts w:ascii="Arial" w:hAnsi="Arial" w:cs="Calibri"/>
          <w:sz w:val="28"/>
        </w:rPr>
      </w:pPr>
      <w:r w:rsidRPr="000E0A6B">
        <w:rPr>
          <w:rFonts w:ascii="Arial" w:hAnsi="Arial" w:cs="Calibri"/>
          <w:sz w:val="28"/>
        </w:rPr>
        <w:t>•To take part in continued development of knowledge, and skills, through relevant training</w:t>
      </w:r>
    </w:p>
    <w:p w14:paraId="03E7A9E8" w14:textId="77777777" w:rsidR="000E0A6B" w:rsidRPr="000E0A6B" w:rsidRDefault="000E0A6B" w:rsidP="000E0A6B">
      <w:pPr>
        <w:rPr>
          <w:rFonts w:ascii="Arial" w:hAnsi="Arial" w:cs="Calibri"/>
          <w:sz w:val="28"/>
        </w:rPr>
      </w:pPr>
      <w:r w:rsidRPr="000E0A6B">
        <w:rPr>
          <w:rFonts w:ascii="Arial" w:hAnsi="Arial" w:cs="Calibri"/>
          <w:sz w:val="28"/>
        </w:rPr>
        <w:t>•To effectively manage your own time, workload and resources and be accountable</w:t>
      </w:r>
    </w:p>
    <w:p w14:paraId="696DD437" w14:textId="77777777" w:rsidR="000E0A6B" w:rsidRPr="000E0A6B" w:rsidRDefault="000E0A6B" w:rsidP="000E0A6B">
      <w:pPr>
        <w:rPr>
          <w:rFonts w:ascii="Arial" w:hAnsi="Arial" w:cs="Calibri"/>
          <w:sz w:val="28"/>
        </w:rPr>
      </w:pPr>
      <w:r w:rsidRPr="000E0A6B">
        <w:rPr>
          <w:rFonts w:ascii="Arial" w:hAnsi="Arial" w:cs="Calibri"/>
          <w:sz w:val="28"/>
        </w:rPr>
        <w:t>•To maintain, and update all data relating to the Advice provision in order to submit for the purposes of monitoring and evaluation</w:t>
      </w:r>
    </w:p>
    <w:p w14:paraId="35731EE4" w14:textId="77777777" w:rsidR="000E0A6B" w:rsidRPr="000E0A6B" w:rsidRDefault="000E0A6B" w:rsidP="000E0A6B">
      <w:pPr>
        <w:rPr>
          <w:rFonts w:ascii="Arial" w:hAnsi="Arial" w:cs="Calibri"/>
          <w:sz w:val="28"/>
        </w:rPr>
      </w:pPr>
      <w:r w:rsidRPr="000E0A6B">
        <w:rPr>
          <w:rFonts w:ascii="Arial" w:hAnsi="Arial" w:cs="Calibri"/>
          <w:sz w:val="28"/>
        </w:rPr>
        <w:t>•To identify and highlight with the GMCDP CEO and GMCDP Executive Council Committee, any gaps that are reported or noticed in the process of delivering the service</w:t>
      </w:r>
    </w:p>
    <w:p w14:paraId="1C74F3A9" w14:textId="77777777" w:rsidR="000E0A6B" w:rsidRPr="000E0A6B" w:rsidRDefault="000E0A6B" w:rsidP="000E0A6B">
      <w:pPr>
        <w:rPr>
          <w:rFonts w:ascii="Arial" w:hAnsi="Arial" w:cs="Calibri"/>
          <w:sz w:val="28"/>
        </w:rPr>
      </w:pPr>
      <w:r w:rsidRPr="000E0A6B">
        <w:rPr>
          <w:rFonts w:ascii="Arial" w:hAnsi="Arial" w:cs="Calibri"/>
          <w:sz w:val="28"/>
        </w:rPr>
        <w:t>•To build kind, supportive relationships with all colleagues</w:t>
      </w:r>
    </w:p>
    <w:p w14:paraId="33B5D460" w14:textId="77777777" w:rsidR="000E0A6B" w:rsidRDefault="000E0A6B" w:rsidP="000E0A6B">
      <w:pPr>
        <w:rPr>
          <w:rFonts w:ascii="Arial" w:hAnsi="Arial" w:cs="Calibri"/>
          <w:b/>
          <w:bCs/>
          <w:sz w:val="28"/>
        </w:rPr>
      </w:pPr>
    </w:p>
    <w:p w14:paraId="4DB46446" w14:textId="5B35A2DD" w:rsidR="000E0A6B" w:rsidRDefault="000E0A6B" w:rsidP="000E0A6B">
      <w:pPr>
        <w:rPr>
          <w:rFonts w:ascii="Arial" w:hAnsi="Arial" w:cs="Calibri"/>
          <w:b/>
          <w:bCs/>
          <w:sz w:val="28"/>
        </w:rPr>
      </w:pPr>
      <w:r w:rsidRPr="000E0A6B">
        <w:rPr>
          <w:rFonts w:ascii="Arial" w:hAnsi="Arial" w:cs="Calibri"/>
          <w:b/>
          <w:bCs/>
          <w:sz w:val="28"/>
        </w:rPr>
        <w:lastRenderedPageBreak/>
        <w:t>General Responsibilities</w:t>
      </w:r>
    </w:p>
    <w:p w14:paraId="7DD890B7" w14:textId="77777777" w:rsidR="000E0A6B" w:rsidRPr="000E0A6B" w:rsidRDefault="000E0A6B" w:rsidP="000E0A6B">
      <w:pPr>
        <w:rPr>
          <w:rFonts w:ascii="Arial" w:hAnsi="Arial" w:cs="Calibri"/>
          <w:b/>
          <w:bCs/>
          <w:sz w:val="28"/>
        </w:rPr>
      </w:pPr>
    </w:p>
    <w:p w14:paraId="1C77AF05" w14:textId="77777777" w:rsidR="000E0A6B" w:rsidRPr="000E0A6B" w:rsidRDefault="000E0A6B" w:rsidP="000E0A6B">
      <w:pPr>
        <w:rPr>
          <w:rFonts w:ascii="Arial" w:hAnsi="Arial" w:cs="Calibri"/>
          <w:sz w:val="28"/>
        </w:rPr>
      </w:pPr>
      <w:r w:rsidRPr="000E0A6B">
        <w:rPr>
          <w:rFonts w:ascii="Arial" w:hAnsi="Arial" w:cs="Calibri"/>
          <w:sz w:val="28"/>
        </w:rPr>
        <w:t>•To deliver the duties of the role in a way which demonstrates the values and ethics of GMCDP</w:t>
      </w:r>
    </w:p>
    <w:p w14:paraId="36820146" w14:textId="77777777" w:rsidR="000E0A6B" w:rsidRPr="000E0A6B" w:rsidRDefault="000E0A6B" w:rsidP="000E0A6B">
      <w:pPr>
        <w:rPr>
          <w:rFonts w:ascii="Arial" w:hAnsi="Arial" w:cs="Calibri"/>
          <w:sz w:val="28"/>
        </w:rPr>
      </w:pPr>
      <w:r w:rsidRPr="000E0A6B">
        <w:rPr>
          <w:rFonts w:ascii="Arial" w:hAnsi="Arial" w:cs="Calibri"/>
          <w:sz w:val="28"/>
        </w:rPr>
        <w:t>•To understand the role of safeguarding, undertake training and be confident raising safeguarding issues in line with GMCDP policies and procedures</w:t>
      </w:r>
    </w:p>
    <w:p w14:paraId="3477A595" w14:textId="77777777" w:rsidR="000E0A6B" w:rsidRPr="000E0A6B" w:rsidRDefault="000E0A6B" w:rsidP="000E0A6B">
      <w:pPr>
        <w:rPr>
          <w:rFonts w:ascii="Arial" w:hAnsi="Arial" w:cs="Calibri"/>
          <w:sz w:val="28"/>
        </w:rPr>
      </w:pPr>
      <w:r w:rsidRPr="000E0A6B">
        <w:rPr>
          <w:rFonts w:ascii="Arial" w:hAnsi="Arial" w:cs="Calibri"/>
          <w:sz w:val="28"/>
        </w:rPr>
        <w:t>•To be involved in sharing Disabled People’s experiences so that this is reflected in future planning or development of the service</w:t>
      </w:r>
    </w:p>
    <w:p w14:paraId="6D182615" w14:textId="77777777" w:rsidR="000E0A6B" w:rsidRPr="000E0A6B" w:rsidRDefault="000E0A6B" w:rsidP="000E0A6B">
      <w:pPr>
        <w:rPr>
          <w:rFonts w:ascii="Arial" w:hAnsi="Arial" w:cs="Calibri"/>
          <w:sz w:val="28"/>
        </w:rPr>
      </w:pPr>
      <w:r w:rsidRPr="000E0A6B">
        <w:rPr>
          <w:rFonts w:ascii="Arial" w:hAnsi="Arial" w:cs="Calibri"/>
          <w:sz w:val="28"/>
        </w:rPr>
        <w:t xml:space="preserve">•To collect feedback from Disabled People who have accessed the service in an accessible, supportive way </w:t>
      </w:r>
    </w:p>
    <w:p w14:paraId="5279F57B" w14:textId="77777777" w:rsidR="000E0A6B" w:rsidRPr="000E0A6B" w:rsidRDefault="000E0A6B" w:rsidP="000E0A6B">
      <w:pPr>
        <w:rPr>
          <w:rFonts w:ascii="Arial" w:hAnsi="Arial" w:cs="Calibri"/>
          <w:sz w:val="28"/>
        </w:rPr>
      </w:pPr>
      <w:r w:rsidRPr="000E0A6B">
        <w:rPr>
          <w:rFonts w:ascii="Arial" w:hAnsi="Arial" w:cs="Calibri"/>
          <w:sz w:val="28"/>
        </w:rPr>
        <w:t>•Be responsible for personal and professional development, including attending regular GMCDP supervision and external case work supervision</w:t>
      </w:r>
    </w:p>
    <w:p w14:paraId="2BCB4148" w14:textId="77777777" w:rsidR="000E0A6B" w:rsidRPr="000E0A6B" w:rsidRDefault="000E0A6B" w:rsidP="000E0A6B">
      <w:pPr>
        <w:rPr>
          <w:rFonts w:ascii="Arial" w:hAnsi="Arial" w:cs="Calibri"/>
          <w:sz w:val="28"/>
        </w:rPr>
      </w:pPr>
      <w:r w:rsidRPr="000E0A6B">
        <w:rPr>
          <w:rFonts w:ascii="Arial" w:hAnsi="Arial" w:cs="Calibri"/>
          <w:sz w:val="28"/>
        </w:rPr>
        <w:t>•Work within GMCDP’s policies and procedures</w:t>
      </w:r>
    </w:p>
    <w:p w14:paraId="2F943994" w14:textId="77777777" w:rsidR="000E0A6B" w:rsidRPr="000E0A6B" w:rsidRDefault="000E0A6B" w:rsidP="000E0A6B">
      <w:pPr>
        <w:rPr>
          <w:rFonts w:ascii="Arial" w:hAnsi="Arial" w:cs="Calibri"/>
          <w:sz w:val="28"/>
        </w:rPr>
      </w:pPr>
      <w:r w:rsidRPr="000E0A6B">
        <w:rPr>
          <w:rFonts w:ascii="Arial" w:hAnsi="Arial" w:cs="Calibri"/>
          <w:sz w:val="28"/>
        </w:rPr>
        <w:t>•To identify any gaps in knowledge and seek out training to develop knowledge, with input from GMCDP CEO and External Caseworker Supervisor</w:t>
      </w:r>
    </w:p>
    <w:p w14:paraId="6471B51C" w14:textId="77777777" w:rsidR="000E0A6B" w:rsidRPr="000E0A6B" w:rsidRDefault="000E0A6B" w:rsidP="000E0A6B">
      <w:pPr>
        <w:rPr>
          <w:rFonts w:ascii="Arial" w:hAnsi="Arial" w:cs="Calibri"/>
          <w:sz w:val="28"/>
        </w:rPr>
      </w:pPr>
      <w:r w:rsidRPr="000E0A6B">
        <w:rPr>
          <w:rFonts w:ascii="Arial" w:hAnsi="Arial" w:cs="Calibri"/>
          <w:sz w:val="28"/>
        </w:rPr>
        <w:t>•Ensure data is managed in compliance with General Data Protection Regulations</w:t>
      </w:r>
    </w:p>
    <w:p w14:paraId="793DE4E9" w14:textId="77777777" w:rsidR="000E0A6B" w:rsidRPr="000E0A6B" w:rsidRDefault="000E0A6B" w:rsidP="000E0A6B">
      <w:pPr>
        <w:rPr>
          <w:rFonts w:ascii="Arial" w:hAnsi="Arial" w:cs="Calibri"/>
          <w:sz w:val="28"/>
        </w:rPr>
      </w:pPr>
      <w:r w:rsidRPr="000E0A6B">
        <w:rPr>
          <w:rFonts w:ascii="Arial" w:hAnsi="Arial" w:cs="Calibri"/>
          <w:sz w:val="28"/>
        </w:rPr>
        <w:t>•Value diversity and promote equality of opportunity, ensuring that individuals are treated fairly and are respected for their contribution in terms of experience, knowledge and skills</w:t>
      </w:r>
    </w:p>
    <w:p w14:paraId="1F46C8B4" w14:textId="06793812" w:rsidR="000E0A6B" w:rsidRPr="000E0A6B" w:rsidRDefault="000E0A6B" w:rsidP="31220B72">
      <w:pPr>
        <w:pStyle w:val="body"/>
        <w:spacing w:line="276" w:lineRule="auto"/>
        <w:rPr>
          <w:color w:val="000000" w:themeColor="text1"/>
        </w:rPr>
        <w:sectPr w:rsidR="000E0A6B" w:rsidRPr="000E0A6B" w:rsidSect="00D44E1E">
          <w:headerReference w:type="default" r:id="rId15"/>
          <w:footerReference w:type="default" r:id="rId16"/>
          <w:pgSz w:w="11906" w:h="16838"/>
          <w:pgMar w:top="1440" w:right="1440" w:bottom="1440" w:left="1440" w:header="708" w:footer="708" w:gutter="0"/>
          <w:cols w:space="708"/>
          <w:docGrid w:linePitch="360"/>
        </w:sectPr>
      </w:pPr>
    </w:p>
    <w:p w14:paraId="216D93C6" w14:textId="59F116F4" w:rsidR="00E10E9F" w:rsidRPr="000E0A6B" w:rsidRDefault="00961EE8" w:rsidP="00336F7D">
      <w:pPr>
        <w:pStyle w:val="H1helv"/>
      </w:pPr>
      <w:bookmarkStart w:id="18" w:name="_Toc140072615"/>
      <w:bookmarkStart w:id="19" w:name="_Toc140072800"/>
      <w:bookmarkStart w:id="20" w:name="_Toc140072936"/>
      <w:bookmarkStart w:id="21" w:name="_Toc198817349"/>
      <w:r w:rsidRPr="000E0A6B">
        <w:rPr>
          <w:noProof/>
          <w:lang w:eastAsia="en-GB"/>
        </w:rPr>
        <w:lastRenderedPageBreak/>
        <w:drawing>
          <wp:anchor distT="0" distB="0" distL="114300" distR="114300" simplePos="0" relativeHeight="251667456" behindDoc="1" locked="0" layoutInCell="1" allowOverlap="1" wp14:anchorId="4521468D" wp14:editId="021ED7B3">
            <wp:simplePos x="0" y="0"/>
            <wp:positionH relativeFrom="column">
              <wp:posOffset>3784600</wp:posOffset>
            </wp:positionH>
            <wp:positionV relativeFrom="paragraph">
              <wp:posOffset>546100</wp:posOffset>
            </wp:positionV>
            <wp:extent cx="2425700" cy="2819400"/>
            <wp:effectExtent l="0" t="0" r="0" b="0"/>
            <wp:wrapTight wrapText="bothSides">
              <wp:wrapPolygon edited="0">
                <wp:start x="0" y="0"/>
                <wp:lineTo x="0" y="21503"/>
                <wp:lineTo x="21487" y="21503"/>
                <wp:lineTo x="21487" y="0"/>
                <wp:lineTo x="0" y="0"/>
              </wp:wrapPolygon>
            </wp:wrapTight>
            <wp:docPr id="1778513229" name="Picture 3" descr="GMCDP Logo on scales" title="GMCDP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513229" name="Picture 3">
                      <a:extLst>
                        <a:ext uri="{C183D7F6-B498-43B3-948B-1728B52AA6E4}">
                          <adec:decorative xmlns:adec="http://schemas.microsoft.com/office/drawing/2017/decorative" val="1"/>
                        </a:ext>
                      </a:extLst>
                    </pic:cNvPr>
                    <pic:cNvPicPr/>
                  </pic:nvPicPr>
                  <pic:blipFill rotWithShape="1">
                    <a:blip r:embed="rId17" cstate="print">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rcRect l="13964"/>
                    <a:stretch/>
                  </pic:blipFill>
                  <pic:spPr bwMode="auto">
                    <a:xfrm>
                      <a:off x="0" y="0"/>
                      <a:ext cx="2425700" cy="2819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571F" w:rsidRPr="000E0A6B">
        <w:t>Person Specification</w:t>
      </w:r>
      <w:bookmarkEnd w:id="18"/>
      <w:bookmarkEnd w:id="19"/>
      <w:bookmarkEnd w:id="20"/>
      <w:bookmarkEnd w:id="21"/>
    </w:p>
    <w:p w14:paraId="631632E9" w14:textId="3A4A49CA" w:rsidR="00F42898" w:rsidRPr="000E0A6B" w:rsidRDefault="007E4470" w:rsidP="00020E26">
      <w:pPr>
        <w:pStyle w:val="body"/>
        <w:spacing w:line="276" w:lineRule="auto"/>
      </w:pPr>
      <w:r w:rsidRPr="000E0A6B">
        <w:t xml:space="preserve">The </w:t>
      </w:r>
      <w:r w:rsidR="00E10E9F" w:rsidRPr="000E0A6B">
        <w:t xml:space="preserve"> shortlisting for this post will be based upon a demonstrated ability to meet the items identified here on the person specification. </w:t>
      </w:r>
    </w:p>
    <w:p w14:paraId="45B2FBFC" w14:textId="47B4447A" w:rsidR="00336F7D" w:rsidRPr="000E0A6B" w:rsidRDefault="00E10E9F" w:rsidP="50DEF0EC">
      <w:pPr>
        <w:pStyle w:val="body"/>
        <w:spacing w:line="276" w:lineRule="auto"/>
        <w:rPr>
          <w:b/>
          <w:bCs/>
        </w:rPr>
      </w:pPr>
      <w:r w:rsidRPr="000E0A6B">
        <w:rPr>
          <w:b/>
          <w:bCs/>
        </w:rPr>
        <w:t>Please ensure that you clearly explain how you meet these requirements when making your application</w:t>
      </w:r>
      <w:r w:rsidR="00F42898" w:rsidRPr="000E0A6B">
        <w:rPr>
          <w:b/>
          <w:bCs/>
        </w:rPr>
        <w:t xml:space="preserve"> by using the numbering system below</w:t>
      </w:r>
      <w:r w:rsidR="6FE0AE1D" w:rsidRPr="000E0A6B">
        <w:rPr>
          <w:b/>
          <w:bCs/>
        </w:rPr>
        <w:t xml:space="preserve">. Create a document with each number and answer how you meet these requirements. </w:t>
      </w:r>
    </w:p>
    <w:p w14:paraId="6DE2AB28" w14:textId="3F39B9AF" w:rsidR="00336F7D" w:rsidRPr="000E0A6B" w:rsidRDefault="6FE0AE1D" w:rsidP="31220B72">
      <w:pPr>
        <w:pStyle w:val="body"/>
        <w:spacing w:line="276" w:lineRule="auto"/>
        <w:rPr>
          <w:b/>
          <w:bCs/>
        </w:rPr>
      </w:pPr>
      <w:r w:rsidRPr="000E0A6B">
        <w:rPr>
          <w:b/>
          <w:bCs/>
        </w:rPr>
        <w:t xml:space="preserve">CV’s will not be considered. </w:t>
      </w:r>
      <w:r w:rsidR="00E10E9F" w:rsidRPr="000E0A6B">
        <w:br/>
      </w:r>
    </w:p>
    <w:p w14:paraId="7142F82A" w14:textId="54608D19" w:rsidR="00EF3D75" w:rsidRPr="000E0A6B" w:rsidRDefault="007E4470" w:rsidP="0064231B">
      <w:pPr>
        <w:pStyle w:val="H2helv"/>
      </w:pPr>
      <w:r w:rsidRPr="000E0A6B">
        <w:t>Essential Criteria</w:t>
      </w:r>
    </w:p>
    <w:p w14:paraId="313757B3" w14:textId="77777777" w:rsidR="00EF3D75" w:rsidRPr="000E0A6B" w:rsidRDefault="00EF3D75" w:rsidP="00EF3D75">
      <w:pPr>
        <w:spacing w:after="160" w:line="256" w:lineRule="auto"/>
        <w:ind w:left="720"/>
        <w:contextualSpacing/>
        <w:rPr>
          <w:rFonts w:ascii="Arial" w:eastAsia="Calibri" w:hAnsi="Arial" w:cs="Arial"/>
          <w:b/>
          <w:sz w:val="28"/>
          <w:szCs w:val="28"/>
        </w:rPr>
      </w:pPr>
    </w:p>
    <w:p w14:paraId="53B1F048" w14:textId="77777777" w:rsidR="006559EE" w:rsidRPr="00DC7963" w:rsidRDefault="006559EE" w:rsidP="006559EE">
      <w:pPr>
        <w:rPr>
          <w:rFonts w:ascii="Arial" w:hAnsi="Arial"/>
          <w:b/>
          <w:bCs/>
          <w:sz w:val="28"/>
        </w:rPr>
      </w:pPr>
      <w:r w:rsidRPr="00DC7963">
        <w:rPr>
          <w:rFonts w:ascii="Arial" w:hAnsi="Arial"/>
          <w:b/>
          <w:bCs/>
          <w:sz w:val="28"/>
        </w:rPr>
        <w:t xml:space="preserve">1 Knowledge and Experience </w:t>
      </w:r>
    </w:p>
    <w:p w14:paraId="6C5BDF9B" w14:textId="77777777" w:rsidR="006559EE" w:rsidRPr="00DC7963" w:rsidRDefault="006559EE" w:rsidP="006559EE">
      <w:pPr>
        <w:rPr>
          <w:rFonts w:ascii="Arial" w:hAnsi="Arial"/>
          <w:sz w:val="28"/>
        </w:rPr>
      </w:pPr>
    </w:p>
    <w:p w14:paraId="1B9E3B44" w14:textId="77777777" w:rsidR="006559EE" w:rsidRPr="00DC7963" w:rsidRDefault="006559EE" w:rsidP="006559EE">
      <w:r w:rsidRPr="00DC7963">
        <w:rPr>
          <w:rFonts w:ascii="Arial" w:hAnsi="Arial" w:cs="Calibri"/>
          <w:sz w:val="28"/>
        </w:rPr>
        <w:t xml:space="preserve">1.1 </w:t>
      </w:r>
      <w:r w:rsidRPr="00DC7963">
        <w:rPr>
          <w:rFonts w:ascii="Arial" w:hAnsi="Arial"/>
          <w:sz w:val="28"/>
        </w:rPr>
        <w:t>At least one year’s experience (paid or unpaid) of delivering advice in a Welfare advice work setting.</w:t>
      </w:r>
    </w:p>
    <w:p w14:paraId="20546038" w14:textId="77777777" w:rsidR="006559EE" w:rsidRPr="00DC7963" w:rsidRDefault="006559EE" w:rsidP="006559EE">
      <w:pPr>
        <w:rPr>
          <w:rFonts w:ascii="Arial" w:hAnsi="Arial" w:cs="Calibri"/>
          <w:sz w:val="28"/>
        </w:rPr>
      </w:pPr>
      <w:r w:rsidRPr="00DC7963">
        <w:rPr>
          <w:rFonts w:ascii="Arial" w:hAnsi="Arial" w:cs="Calibri"/>
          <w:sz w:val="28"/>
        </w:rPr>
        <w:t xml:space="preserve">1.2 Knowledge of the Welfare Benefit System and at least generalist knowledge of debt issues and housing issues. </w:t>
      </w:r>
    </w:p>
    <w:p w14:paraId="5FFC06E1" w14:textId="77777777" w:rsidR="006559EE" w:rsidRPr="00DC7963" w:rsidRDefault="006559EE" w:rsidP="006559EE">
      <w:pPr>
        <w:rPr>
          <w:rFonts w:ascii="Arial" w:hAnsi="Arial" w:cs="Calibri"/>
          <w:sz w:val="28"/>
        </w:rPr>
      </w:pPr>
      <w:r w:rsidRPr="00DC7963">
        <w:rPr>
          <w:rFonts w:ascii="Arial" w:hAnsi="Arial" w:cs="Calibri"/>
          <w:sz w:val="28"/>
        </w:rPr>
        <w:t>1.3 Successfully have completed, and be able to evidence, Money Advice Training. For example, MAS/</w:t>
      </w:r>
      <w:proofErr w:type="spellStart"/>
      <w:r w:rsidRPr="00DC7963">
        <w:rPr>
          <w:rFonts w:ascii="Arial" w:hAnsi="Arial" w:cs="Calibri"/>
          <w:sz w:val="28"/>
        </w:rPr>
        <w:t>MaPs</w:t>
      </w:r>
      <w:proofErr w:type="spellEnd"/>
      <w:r w:rsidRPr="00DC7963">
        <w:rPr>
          <w:rFonts w:ascii="Arial" w:hAnsi="Arial" w:cs="Calibri"/>
          <w:sz w:val="28"/>
        </w:rPr>
        <w:t>, or similar, or be willing to work towards it, and/or to have accessed reputable training from other providers, such as CPAG (Child Poverty Action Group), Benefits and Training Company, or in house training</w:t>
      </w:r>
    </w:p>
    <w:p w14:paraId="62A0CAF7" w14:textId="77777777" w:rsidR="006559EE" w:rsidRPr="00DC7963" w:rsidRDefault="006559EE" w:rsidP="006559EE">
      <w:pPr>
        <w:rPr>
          <w:rFonts w:ascii="Arial" w:hAnsi="Arial" w:cs="Calibri"/>
          <w:sz w:val="28"/>
        </w:rPr>
      </w:pPr>
      <w:r w:rsidRPr="00DC7963">
        <w:rPr>
          <w:rFonts w:ascii="Arial" w:hAnsi="Arial" w:cs="Calibri"/>
          <w:sz w:val="28"/>
        </w:rPr>
        <w:t>1.4 •Knowledge of the impact of discrimination and oppression on Disabled People, particularly in relation to financial adversity</w:t>
      </w:r>
    </w:p>
    <w:p w14:paraId="4D974EC8" w14:textId="77777777" w:rsidR="006559EE" w:rsidRPr="00DC7963" w:rsidRDefault="006559EE" w:rsidP="006559EE">
      <w:r w:rsidRPr="00DC7963">
        <w:rPr>
          <w:rFonts w:ascii="Arial" w:hAnsi="Arial" w:cs="Calibri"/>
          <w:sz w:val="28"/>
        </w:rPr>
        <w:t>1.5 •Experience of undergoing DWP appeal processes – 1</w:t>
      </w:r>
      <w:r w:rsidRPr="00DC7963">
        <w:rPr>
          <w:rFonts w:ascii="Arial" w:hAnsi="Arial" w:cs="Calibri"/>
          <w:sz w:val="28"/>
          <w:vertAlign w:val="superscript"/>
        </w:rPr>
        <w:t>st</w:t>
      </w:r>
      <w:r w:rsidRPr="00DC7963">
        <w:rPr>
          <w:rFonts w:ascii="Arial" w:hAnsi="Arial" w:cs="Calibri"/>
          <w:sz w:val="28"/>
        </w:rPr>
        <w:t xml:space="preserve"> Level and above</w:t>
      </w:r>
    </w:p>
    <w:p w14:paraId="40B61B75" w14:textId="77777777" w:rsidR="006559EE" w:rsidRPr="00DC7963" w:rsidRDefault="006559EE" w:rsidP="006559EE">
      <w:pPr>
        <w:rPr>
          <w:rFonts w:ascii="Arial" w:hAnsi="Arial" w:cs="Calibri"/>
          <w:sz w:val="28"/>
        </w:rPr>
      </w:pPr>
      <w:r w:rsidRPr="00DC7963">
        <w:rPr>
          <w:rFonts w:ascii="Arial" w:hAnsi="Arial" w:cs="Calibri"/>
          <w:sz w:val="28"/>
        </w:rPr>
        <w:t>1.6 •Experience of delivering complex information in a way which can be understood and which is made accessible to meet people’s access needs</w:t>
      </w:r>
    </w:p>
    <w:p w14:paraId="25483850" w14:textId="77777777" w:rsidR="006559EE" w:rsidRPr="00DC7963" w:rsidRDefault="006559EE" w:rsidP="006559EE">
      <w:pPr>
        <w:rPr>
          <w:rFonts w:ascii="Arial" w:hAnsi="Arial" w:cs="Calibri"/>
          <w:sz w:val="28"/>
        </w:rPr>
      </w:pPr>
      <w:r w:rsidRPr="00DC7963">
        <w:rPr>
          <w:rFonts w:ascii="Arial" w:hAnsi="Arial" w:cs="Calibri"/>
          <w:sz w:val="28"/>
        </w:rPr>
        <w:t xml:space="preserve">1.7 •Ability to work in person, by phone, remotely and on occasion to provide a pick-up from home benefit form from home address, complete and return service   to Disabled People who cannot leave their homes. </w:t>
      </w:r>
    </w:p>
    <w:p w14:paraId="5EA5229D" w14:textId="77777777" w:rsidR="006559EE" w:rsidRPr="00DC7963" w:rsidRDefault="006559EE" w:rsidP="006559EE">
      <w:pPr>
        <w:rPr>
          <w:rFonts w:ascii="Arial" w:hAnsi="Arial" w:cs="Calibri"/>
          <w:sz w:val="28"/>
        </w:rPr>
      </w:pPr>
      <w:r w:rsidRPr="00DC7963">
        <w:rPr>
          <w:rFonts w:ascii="Arial" w:hAnsi="Arial" w:cs="Calibri"/>
          <w:sz w:val="28"/>
        </w:rPr>
        <w:lastRenderedPageBreak/>
        <w:t>1.8 • Experience or knowledge of a trauma informed approach to working</w:t>
      </w:r>
    </w:p>
    <w:p w14:paraId="002DBACE" w14:textId="77777777" w:rsidR="006559EE" w:rsidRPr="00DC7963" w:rsidRDefault="006559EE" w:rsidP="006559EE">
      <w:pPr>
        <w:rPr>
          <w:rFonts w:ascii="Arial" w:hAnsi="Arial" w:cs="Calibri"/>
          <w:sz w:val="28"/>
        </w:rPr>
      </w:pPr>
      <w:r w:rsidRPr="00DC7963">
        <w:rPr>
          <w:rFonts w:ascii="Arial" w:hAnsi="Arial" w:cs="Calibri"/>
          <w:sz w:val="28"/>
        </w:rPr>
        <w:t>1.9 •Knowledge of and application of good Advice Work resources, e.g. Benefit Calculation tools</w:t>
      </w:r>
    </w:p>
    <w:p w14:paraId="7564152C" w14:textId="77777777" w:rsidR="006559EE" w:rsidRPr="00DC7963" w:rsidRDefault="006559EE" w:rsidP="006559EE">
      <w:pPr>
        <w:rPr>
          <w:rFonts w:ascii="Arial" w:hAnsi="Arial" w:cs="Calibri"/>
          <w:sz w:val="28"/>
        </w:rPr>
      </w:pPr>
    </w:p>
    <w:p w14:paraId="1B8D3CDD" w14:textId="77777777" w:rsidR="006559EE" w:rsidRDefault="006559EE" w:rsidP="006559EE">
      <w:pPr>
        <w:rPr>
          <w:rFonts w:ascii="Arial" w:hAnsi="Arial" w:cs="Calibri"/>
          <w:b/>
          <w:bCs/>
          <w:sz w:val="28"/>
        </w:rPr>
      </w:pPr>
      <w:r w:rsidRPr="00DC7963">
        <w:rPr>
          <w:rFonts w:ascii="Arial" w:hAnsi="Arial" w:cs="Calibri"/>
          <w:b/>
          <w:bCs/>
          <w:sz w:val="28"/>
        </w:rPr>
        <w:t>2 Skills and Personal Qualities</w:t>
      </w:r>
    </w:p>
    <w:p w14:paraId="359040DC" w14:textId="77777777" w:rsidR="006559EE" w:rsidRPr="00DC7963" w:rsidRDefault="006559EE" w:rsidP="006559EE">
      <w:pPr>
        <w:rPr>
          <w:rFonts w:ascii="Arial" w:hAnsi="Arial" w:cs="Calibri"/>
          <w:b/>
          <w:bCs/>
          <w:sz w:val="28"/>
        </w:rPr>
      </w:pPr>
    </w:p>
    <w:p w14:paraId="1464A029" w14:textId="77777777" w:rsidR="006559EE" w:rsidRPr="00DC7963" w:rsidRDefault="006559EE" w:rsidP="006559EE">
      <w:pPr>
        <w:rPr>
          <w:rFonts w:ascii="Arial" w:hAnsi="Arial" w:cs="Calibri"/>
          <w:sz w:val="28"/>
        </w:rPr>
      </w:pPr>
      <w:r w:rsidRPr="00DC7963">
        <w:rPr>
          <w:rFonts w:ascii="Arial" w:hAnsi="Arial" w:cs="Calibri"/>
          <w:sz w:val="28"/>
        </w:rPr>
        <w:t>2.1 •Ability to work on own initiative day to day, but to work within a Team to share reciprocal sharing of resources, skills and talents</w:t>
      </w:r>
    </w:p>
    <w:p w14:paraId="73610F5F" w14:textId="77777777" w:rsidR="006559EE" w:rsidRPr="00DC7963" w:rsidRDefault="006559EE" w:rsidP="006559EE">
      <w:pPr>
        <w:rPr>
          <w:rFonts w:ascii="Arial" w:hAnsi="Arial" w:cs="Calibri"/>
          <w:sz w:val="28"/>
        </w:rPr>
      </w:pPr>
      <w:r w:rsidRPr="00DC7963">
        <w:rPr>
          <w:rFonts w:ascii="Arial" w:hAnsi="Arial" w:cs="Calibri"/>
          <w:sz w:val="28"/>
        </w:rPr>
        <w:t xml:space="preserve">2.2 •Clear and meaningful communication skills – the ability to listen, enable people to feel heard, included and understood. Know the importance of updating Disabled People on any developments as well as identifying potential gaps for future actioning. </w:t>
      </w:r>
    </w:p>
    <w:p w14:paraId="6D979E7A" w14:textId="77777777" w:rsidR="006559EE" w:rsidRPr="00DC7963" w:rsidRDefault="006559EE" w:rsidP="006559EE">
      <w:r w:rsidRPr="00DC7963">
        <w:rPr>
          <w:rFonts w:ascii="Arial" w:hAnsi="Arial" w:cs="Calibri"/>
          <w:sz w:val="28"/>
        </w:rPr>
        <w:t xml:space="preserve">2.3 •Be resilient but </w:t>
      </w:r>
      <w:r w:rsidRPr="006559EE">
        <w:rPr>
          <w:rFonts w:ascii="Arial" w:hAnsi="Arial" w:cs="Calibri"/>
          <w:sz w:val="28"/>
        </w:rPr>
        <w:t>recognise</w:t>
      </w:r>
      <w:r w:rsidRPr="00DC7963">
        <w:rPr>
          <w:rFonts w:ascii="Arial" w:hAnsi="Arial" w:cs="Calibri"/>
          <w:sz w:val="28"/>
        </w:rPr>
        <w:t xml:space="preserve"> when support is needed</w:t>
      </w:r>
    </w:p>
    <w:p w14:paraId="6CA7AEF8" w14:textId="77777777" w:rsidR="006559EE" w:rsidRPr="00DC7963" w:rsidRDefault="006559EE" w:rsidP="006559EE">
      <w:pPr>
        <w:rPr>
          <w:rFonts w:ascii="Arial" w:hAnsi="Arial" w:cs="Calibri"/>
          <w:sz w:val="28"/>
        </w:rPr>
      </w:pPr>
      <w:r w:rsidRPr="00DC7963">
        <w:rPr>
          <w:rFonts w:ascii="Arial" w:hAnsi="Arial" w:cs="Calibri"/>
          <w:sz w:val="28"/>
        </w:rPr>
        <w:t>2.4 •Good IT skills, sufficient for monitoring purposes, logging of case notes and occasional reports</w:t>
      </w:r>
    </w:p>
    <w:p w14:paraId="77F05BA6" w14:textId="77777777" w:rsidR="006559EE" w:rsidRPr="00DC7963" w:rsidRDefault="006559EE" w:rsidP="006559EE">
      <w:pPr>
        <w:rPr>
          <w:rFonts w:ascii="Arial" w:hAnsi="Arial" w:cs="Calibri"/>
          <w:sz w:val="28"/>
        </w:rPr>
      </w:pPr>
      <w:r w:rsidRPr="00DC7963">
        <w:rPr>
          <w:rFonts w:ascii="Arial" w:hAnsi="Arial" w:cs="Calibri"/>
          <w:sz w:val="28"/>
        </w:rPr>
        <w:t>2.5 •Ability to challenge and advocate for and with Disabled People in order to obtain their rights and entitlements</w:t>
      </w:r>
    </w:p>
    <w:p w14:paraId="5AF8DD5F" w14:textId="77777777" w:rsidR="006559EE" w:rsidRPr="00DC7963" w:rsidRDefault="006559EE" w:rsidP="006559EE">
      <w:pPr>
        <w:rPr>
          <w:rFonts w:ascii="Arial" w:hAnsi="Arial" w:cs="Calibri"/>
          <w:sz w:val="28"/>
        </w:rPr>
      </w:pPr>
      <w:r w:rsidRPr="00DC7963">
        <w:rPr>
          <w:rFonts w:ascii="Arial" w:hAnsi="Arial" w:cs="Calibri"/>
          <w:sz w:val="28"/>
        </w:rPr>
        <w:t xml:space="preserve">2.6; •Ability to work in a strength-based way that recognizes and supports the potential for Disabled People to develop skills, self-advocacy and other, when barriers are removed. </w:t>
      </w:r>
    </w:p>
    <w:p w14:paraId="18517F46" w14:textId="77777777" w:rsidR="006559EE" w:rsidRPr="00DC7963" w:rsidRDefault="006559EE" w:rsidP="006559EE">
      <w:pPr>
        <w:rPr>
          <w:rFonts w:ascii="Arial" w:hAnsi="Arial" w:cs="Calibri"/>
          <w:sz w:val="28"/>
        </w:rPr>
      </w:pPr>
      <w:r w:rsidRPr="00DC7963">
        <w:rPr>
          <w:rFonts w:ascii="Arial" w:hAnsi="Arial" w:cs="Calibri"/>
          <w:sz w:val="28"/>
        </w:rPr>
        <w:t xml:space="preserve">2.7 •Understanding the role of safeguarding and responding appropriately in line with GMCDP policy </w:t>
      </w:r>
    </w:p>
    <w:p w14:paraId="098C5A47" w14:textId="77777777" w:rsidR="006559EE" w:rsidRPr="00DC7963" w:rsidRDefault="006559EE" w:rsidP="006559EE">
      <w:pPr>
        <w:rPr>
          <w:rFonts w:ascii="Arial" w:hAnsi="Arial" w:cs="Calibri"/>
          <w:sz w:val="28"/>
        </w:rPr>
      </w:pPr>
      <w:r w:rsidRPr="00DC7963">
        <w:rPr>
          <w:rFonts w:ascii="Arial" w:hAnsi="Arial" w:cs="Calibri"/>
          <w:sz w:val="28"/>
        </w:rPr>
        <w:t>2.8 •A commitment to continuous professional development, to be self-aware in acknowledging gaps in own knowledge/skill set, and be willing to develop knowledge and skills in advanced topics. For example, with legislation, policies and procedures</w:t>
      </w:r>
    </w:p>
    <w:p w14:paraId="687011F5" w14:textId="77777777" w:rsidR="006559EE" w:rsidRDefault="006559EE" w:rsidP="006559EE">
      <w:pPr>
        <w:rPr>
          <w:rFonts w:ascii="Arial" w:hAnsi="Arial" w:cs="Calibri"/>
          <w:sz w:val="28"/>
        </w:rPr>
      </w:pPr>
      <w:r w:rsidRPr="00DC7963">
        <w:rPr>
          <w:rFonts w:ascii="Arial" w:hAnsi="Arial" w:cs="Calibri"/>
          <w:sz w:val="28"/>
        </w:rPr>
        <w:t xml:space="preserve">2.9 </w:t>
      </w:r>
      <w:r w:rsidRPr="00DC7963">
        <w:rPr>
          <w:rFonts w:ascii="Arial" w:hAnsi="Arial" w:cs="Arial"/>
          <w:sz w:val="28"/>
        </w:rPr>
        <w:t>•</w:t>
      </w:r>
      <w:r w:rsidRPr="00DC7963">
        <w:rPr>
          <w:rFonts w:ascii="Arial" w:hAnsi="Arial" w:cs="Calibri"/>
          <w:sz w:val="28"/>
        </w:rPr>
        <w:t xml:space="preserve">Proven ability to use sensitive listening and exploration skills with Disabled People to get to the root of difficulty and concern(s) whilst maintaining structure and purpose of the appointment </w:t>
      </w:r>
    </w:p>
    <w:p w14:paraId="4F6785AC" w14:textId="77777777" w:rsidR="006559EE" w:rsidRPr="00DC7963" w:rsidRDefault="006559EE" w:rsidP="006559EE"/>
    <w:p w14:paraId="2E6DDEBD" w14:textId="77777777" w:rsidR="006559EE" w:rsidRPr="00DC7963" w:rsidRDefault="006559EE" w:rsidP="009B2C5E">
      <w:pPr>
        <w:pStyle w:val="ListParagraph"/>
        <w:numPr>
          <w:ilvl w:val="0"/>
          <w:numId w:val="4"/>
        </w:numPr>
        <w:suppressAutoHyphens/>
        <w:autoSpaceDN w:val="0"/>
        <w:spacing w:after="160"/>
        <w:contextualSpacing w:val="0"/>
        <w:textAlignment w:val="baseline"/>
        <w:rPr>
          <w:rFonts w:ascii="Arial" w:hAnsi="Arial" w:cs="Calibri"/>
          <w:b/>
          <w:bCs/>
          <w:sz w:val="28"/>
        </w:rPr>
      </w:pPr>
      <w:r w:rsidRPr="00DC7963">
        <w:rPr>
          <w:rFonts w:ascii="Arial" w:hAnsi="Arial" w:cs="Calibri"/>
          <w:b/>
          <w:bCs/>
          <w:sz w:val="28"/>
        </w:rPr>
        <w:t xml:space="preserve">General </w:t>
      </w:r>
    </w:p>
    <w:p w14:paraId="4806C05E" w14:textId="77777777" w:rsidR="006559EE" w:rsidRPr="00DC7963" w:rsidRDefault="006559EE" w:rsidP="006559EE">
      <w:pPr>
        <w:rPr>
          <w:rFonts w:ascii="Arial" w:hAnsi="Arial" w:cs="Calibri"/>
          <w:sz w:val="28"/>
        </w:rPr>
      </w:pPr>
      <w:r w:rsidRPr="00DC7963">
        <w:rPr>
          <w:rFonts w:ascii="Arial" w:hAnsi="Arial" w:cs="Calibri"/>
          <w:sz w:val="28"/>
        </w:rPr>
        <w:t>3.1 •Applicant must be a disabled person (self-definition)</w:t>
      </w:r>
    </w:p>
    <w:p w14:paraId="460EA978" w14:textId="77777777" w:rsidR="006559EE" w:rsidRPr="00DC7963" w:rsidRDefault="006559EE" w:rsidP="006559EE">
      <w:pPr>
        <w:rPr>
          <w:rFonts w:ascii="Arial" w:hAnsi="Arial" w:cs="Calibri"/>
          <w:sz w:val="28"/>
        </w:rPr>
      </w:pPr>
      <w:r w:rsidRPr="00DC7963">
        <w:rPr>
          <w:rFonts w:ascii="Arial" w:hAnsi="Arial" w:cs="Calibri"/>
          <w:sz w:val="28"/>
        </w:rPr>
        <w:t xml:space="preserve">3.2 •Willingness to work somewhat flexibly but offer clear regular hours of contact/operation for the project and benefit of Disabled People. </w:t>
      </w:r>
    </w:p>
    <w:p w14:paraId="3B8839D5" w14:textId="77777777" w:rsidR="006559EE" w:rsidRPr="00DC7963" w:rsidRDefault="006559EE" w:rsidP="006559EE">
      <w:pPr>
        <w:rPr>
          <w:rFonts w:ascii="Arial" w:hAnsi="Arial" w:cs="Calibri"/>
          <w:sz w:val="28"/>
        </w:rPr>
      </w:pPr>
      <w:r w:rsidRPr="00DC7963">
        <w:rPr>
          <w:rFonts w:ascii="Arial" w:hAnsi="Arial" w:cs="Calibri"/>
          <w:sz w:val="28"/>
        </w:rPr>
        <w:t>3.3 •Willingness to learn about the Disabled People’s Movement and why it is important</w:t>
      </w:r>
    </w:p>
    <w:p w14:paraId="741F8707" w14:textId="77777777" w:rsidR="006559EE" w:rsidRPr="00DC7963" w:rsidRDefault="006559EE" w:rsidP="006559EE">
      <w:pPr>
        <w:rPr>
          <w:rFonts w:ascii="Arial" w:hAnsi="Arial" w:cs="Calibri"/>
          <w:sz w:val="28"/>
        </w:rPr>
      </w:pPr>
      <w:r w:rsidRPr="00DC7963">
        <w:rPr>
          <w:rFonts w:ascii="Arial" w:hAnsi="Arial" w:cs="Calibri"/>
          <w:sz w:val="28"/>
        </w:rPr>
        <w:t xml:space="preserve">3.4 •Willingness to undergo a Disclosure and Barring Service Check </w:t>
      </w:r>
    </w:p>
    <w:p w14:paraId="788C11E6" w14:textId="77777777" w:rsidR="006559EE" w:rsidRPr="00DC7963" w:rsidRDefault="006559EE" w:rsidP="006559EE">
      <w:r w:rsidRPr="00DC7963">
        <w:rPr>
          <w:rFonts w:ascii="Arial" w:hAnsi="Arial" w:cs="Calibri"/>
          <w:sz w:val="28"/>
        </w:rPr>
        <w:t>3.5</w:t>
      </w:r>
      <w:r w:rsidRPr="00DC7963">
        <w:rPr>
          <w:rFonts w:ascii="Arial" w:hAnsi="Arial" w:cs="Arial"/>
          <w:sz w:val="28"/>
        </w:rPr>
        <w:t xml:space="preserve">• </w:t>
      </w:r>
      <w:r w:rsidRPr="00DC7963">
        <w:rPr>
          <w:rFonts w:ascii="Arial" w:hAnsi="Arial" w:cs="Calibri"/>
          <w:sz w:val="28"/>
        </w:rPr>
        <w:t>Be Accountable to GMCDP, to Disabled People, and uphold the reputation of the organisation.</w:t>
      </w:r>
    </w:p>
    <w:p w14:paraId="30979639" w14:textId="77777777" w:rsidR="006559EE" w:rsidRPr="00DC7963" w:rsidRDefault="006559EE" w:rsidP="006559EE">
      <w:r w:rsidRPr="00DC7963">
        <w:rPr>
          <w:rFonts w:ascii="Arial" w:hAnsi="Arial" w:cs="Arial"/>
          <w:sz w:val="28"/>
        </w:rPr>
        <w:t>3.6•Work with integrity and sound ethical values</w:t>
      </w:r>
    </w:p>
    <w:p w14:paraId="10F4932E" w14:textId="77777777" w:rsidR="0064231B" w:rsidRPr="000E0A6B" w:rsidRDefault="0064231B" w:rsidP="0064231B">
      <w:pPr>
        <w:spacing w:after="160" w:line="256" w:lineRule="auto"/>
        <w:rPr>
          <w:rFonts w:ascii="Arial" w:hAnsi="Arial" w:cs="Arial"/>
          <w:b/>
          <w:bCs/>
          <w:sz w:val="28"/>
          <w:szCs w:val="28"/>
          <w:lang w:eastAsia="en-GB"/>
        </w:rPr>
      </w:pPr>
    </w:p>
    <w:p w14:paraId="53B05C4A" w14:textId="14388B6E" w:rsidR="00EF3D75" w:rsidRPr="000E0A6B" w:rsidRDefault="0064231B" w:rsidP="009B2C5E">
      <w:pPr>
        <w:pStyle w:val="ListParagraph"/>
        <w:numPr>
          <w:ilvl w:val="0"/>
          <w:numId w:val="6"/>
        </w:numPr>
        <w:spacing w:after="160" w:line="256" w:lineRule="auto"/>
        <w:rPr>
          <w:rFonts w:ascii="Arial" w:eastAsia="Calibri" w:hAnsi="Arial" w:cs="Arial"/>
          <w:b/>
          <w:sz w:val="28"/>
          <w:szCs w:val="28"/>
        </w:rPr>
      </w:pPr>
      <w:r w:rsidRPr="000E0A6B">
        <w:rPr>
          <w:rFonts w:ascii="Arial" w:eastAsia="Calibri" w:hAnsi="Arial" w:cs="Arial"/>
          <w:b/>
          <w:sz w:val="28"/>
          <w:szCs w:val="28"/>
        </w:rPr>
        <w:lastRenderedPageBreak/>
        <w:t>General</w:t>
      </w:r>
    </w:p>
    <w:p w14:paraId="2FD1553B" w14:textId="4EE6E08F" w:rsidR="00EF3D75" w:rsidRPr="006559EE" w:rsidRDefault="00EF3D75" w:rsidP="009B2C5E">
      <w:pPr>
        <w:pStyle w:val="ListParagraph"/>
        <w:numPr>
          <w:ilvl w:val="1"/>
          <w:numId w:val="6"/>
        </w:numPr>
        <w:spacing w:after="160" w:line="256" w:lineRule="auto"/>
        <w:rPr>
          <w:rFonts w:ascii="Arial" w:eastAsia="Calibri" w:hAnsi="Arial" w:cs="Arial"/>
          <w:sz w:val="28"/>
          <w:szCs w:val="28"/>
        </w:rPr>
      </w:pPr>
      <w:r w:rsidRPr="006559EE">
        <w:rPr>
          <w:rFonts w:ascii="Arial" w:eastAsia="Calibri" w:hAnsi="Arial" w:cs="Arial"/>
          <w:sz w:val="28"/>
          <w:szCs w:val="28"/>
        </w:rPr>
        <w:t>Must be a disabled person (self-definition).</w:t>
      </w:r>
    </w:p>
    <w:p w14:paraId="0CBF83D1" w14:textId="521A9620" w:rsidR="00EF3D75" w:rsidRPr="006559EE" w:rsidRDefault="00EF3D75" w:rsidP="009B2C5E">
      <w:pPr>
        <w:pStyle w:val="ListParagraph"/>
        <w:numPr>
          <w:ilvl w:val="1"/>
          <w:numId w:val="6"/>
        </w:numPr>
        <w:spacing w:after="160" w:line="256" w:lineRule="auto"/>
        <w:rPr>
          <w:rFonts w:ascii="Arial" w:eastAsia="Calibri" w:hAnsi="Arial" w:cs="Arial"/>
          <w:sz w:val="28"/>
          <w:szCs w:val="28"/>
        </w:rPr>
      </w:pPr>
      <w:r w:rsidRPr="006559EE">
        <w:rPr>
          <w:rFonts w:ascii="Arial" w:eastAsia="Calibri" w:hAnsi="Arial" w:cs="Arial"/>
          <w:sz w:val="28"/>
          <w:szCs w:val="28"/>
        </w:rPr>
        <w:t>Willingness to work flexibly, including evenings and weekends (with notice).</w:t>
      </w:r>
    </w:p>
    <w:p w14:paraId="2A309210" w14:textId="77777777" w:rsidR="00EF3D75" w:rsidRPr="000E0A6B" w:rsidRDefault="00EF3D75" w:rsidP="009B2C5E">
      <w:pPr>
        <w:numPr>
          <w:ilvl w:val="1"/>
          <w:numId w:val="6"/>
        </w:numPr>
        <w:spacing w:after="160" w:line="256" w:lineRule="auto"/>
        <w:contextualSpacing/>
        <w:rPr>
          <w:rFonts w:ascii="Arial" w:eastAsia="Calibri" w:hAnsi="Arial" w:cs="Arial"/>
          <w:sz w:val="28"/>
          <w:szCs w:val="28"/>
        </w:rPr>
      </w:pPr>
      <w:r w:rsidRPr="000E0A6B">
        <w:rPr>
          <w:rFonts w:ascii="Arial" w:eastAsia="Calibri" w:hAnsi="Arial" w:cs="Arial"/>
          <w:sz w:val="28"/>
          <w:szCs w:val="28"/>
        </w:rPr>
        <w:t>Willingness to develop skills and undertake relevant training.</w:t>
      </w:r>
    </w:p>
    <w:p w14:paraId="24603EF0" w14:textId="47953792" w:rsidR="00EF3D75" w:rsidRPr="000E0A6B" w:rsidRDefault="00EF3D75" w:rsidP="009B2C5E">
      <w:pPr>
        <w:numPr>
          <w:ilvl w:val="1"/>
          <w:numId w:val="6"/>
        </w:numPr>
        <w:spacing w:after="160" w:line="256" w:lineRule="auto"/>
        <w:contextualSpacing/>
        <w:rPr>
          <w:rFonts w:ascii="Arial" w:eastAsia="Calibri" w:hAnsi="Arial" w:cs="Arial"/>
          <w:sz w:val="28"/>
          <w:szCs w:val="28"/>
        </w:rPr>
      </w:pPr>
      <w:r w:rsidRPr="000E0A6B">
        <w:rPr>
          <w:rFonts w:ascii="Arial" w:eastAsia="Calibri" w:hAnsi="Arial" w:cs="Arial"/>
          <w:sz w:val="28"/>
          <w:szCs w:val="28"/>
        </w:rPr>
        <w:t>Willingness to undergo a Disclosure and Barring Service check.</w:t>
      </w:r>
    </w:p>
    <w:p w14:paraId="1B5B4FD6" w14:textId="77777777" w:rsidR="00EF3D75" w:rsidRPr="000E0A6B" w:rsidRDefault="00EF3D75" w:rsidP="009B2C5E">
      <w:pPr>
        <w:numPr>
          <w:ilvl w:val="1"/>
          <w:numId w:val="6"/>
        </w:numPr>
        <w:spacing w:after="160" w:line="256" w:lineRule="auto"/>
        <w:contextualSpacing/>
        <w:rPr>
          <w:rFonts w:ascii="Arial" w:eastAsia="Calibri" w:hAnsi="Arial" w:cs="Arial"/>
          <w:sz w:val="28"/>
          <w:szCs w:val="28"/>
        </w:rPr>
      </w:pPr>
      <w:r w:rsidRPr="000E0A6B">
        <w:rPr>
          <w:rFonts w:ascii="Arial" w:hAnsi="Arial" w:cs="Arial"/>
          <w:sz w:val="28"/>
          <w:szCs w:val="28"/>
          <w:lang w:eastAsia="en-GB"/>
        </w:rPr>
        <w:t>Commitment to inclusion, accessibility, and equality across all aspects of work.</w:t>
      </w:r>
    </w:p>
    <w:p w14:paraId="191285A2" w14:textId="77777777" w:rsidR="00EF3D75" w:rsidRPr="000E0A6B" w:rsidRDefault="00EF3D75" w:rsidP="00EF3D75">
      <w:pPr>
        <w:spacing w:after="160" w:line="256" w:lineRule="auto"/>
        <w:rPr>
          <w:rFonts w:ascii="Arial" w:eastAsia="Calibri" w:hAnsi="Arial" w:cs="Arial"/>
          <w:sz w:val="28"/>
          <w:szCs w:val="28"/>
        </w:rPr>
      </w:pPr>
    </w:p>
    <w:p w14:paraId="64187CB8" w14:textId="18E6EC72" w:rsidR="007E4470" w:rsidRPr="000E0A6B" w:rsidRDefault="007E4470" w:rsidP="007E4470">
      <w:pPr>
        <w:pStyle w:val="H2helv"/>
        <w:ind w:left="360"/>
      </w:pPr>
      <w:r w:rsidRPr="000E0A6B">
        <w:t>5. Desirable Criteria</w:t>
      </w:r>
    </w:p>
    <w:p w14:paraId="71F4A412" w14:textId="77777777" w:rsidR="007E4470" w:rsidRPr="000E0A6B" w:rsidRDefault="007E4470" w:rsidP="009B2C5E">
      <w:pPr>
        <w:pStyle w:val="ListParagraph"/>
        <w:numPr>
          <w:ilvl w:val="1"/>
          <w:numId w:val="2"/>
        </w:numPr>
        <w:spacing w:after="160" w:line="259" w:lineRule="auto"/>
        <w:rPr>
          <w:rFonts w:ascii="Arial" w:hAnsi="Arial" w:cs="Arial"/>
          <w:sz w:val="28"/>
          <w:szCs w:val="28"/>
        </w:rPr>
      </w:pPr>
      <w:r w:rsidRPr="000E0A6B">
        <w:rPr>
          <w:rFonts w:ascii="Arial" w:hAnsi="Arial" w:cs="Arial"/>
          <w:sz w:val="28"/>
          <w:szCs w:val="28"/>
        </w:rPr>
        <w:t>Experience of working in or with user-led organisations, in particular with Disabled People’s Organisations.</w:t>
      </w:r>
    </w:p>
    <w:p w14:paraId="229BC77C" w14:textId="77777777" w:rsidR="007E4470" w:rsidRPr="000E0A6B" w:rsidRDefault="007E4470" w:rsidP="009B2C5E">
      <w:pPr>
        <w:pStyle w:val="ListParagraph"/>
        <w:numPr>
          <w:ilvl w:val="1"/>
          <w:numId w:val="2"/>
        </w:numPr>
        <w:spacing w:after="160" w:line="259" w:lineRule="auto"/>
        <w:rPr>
          <w:rFonts w:ascii="Arial" w:hAnsi="Arial" w:cs="Arial"/>
          <w:sz w:val="28"/>
          <w:szCs w:val="28"/>
        </w:rPr>
      </w:pPr>
      <w:r w:rsidRPr="000E0A6B">
        <w:rPr>
          <w:rFonts w:ascii="Arial" w:hAnsi="Arial" w:cs="Arial"/>
          <w:sz w:val="28"/>
          <w:szCs w:val="28"/>
        </w:rPr>
        <w:t>Familiarity with Greater Manchester's political and voluntary sector landscape.</w:t>
      </w:r>
    </w:p>
    <w:p w14:paraId="33DC3D36" w14:textId="7D6629F4" w:rsidR="007E4470" w:rsidRPr="000E0A6B" w:rsidRDefault="007E4470" w:rsidP="009B2C5E">
      <w:pPr>
        <w:pStyle w:val="ListParagraph"/>
        <w:numPr>
          <w:ilvl w:val="1"/>
          <w:numId w:val="2"/>
        </w:numPr>
        <w:spacing w:after="160" w:line="259" w:lineRule="auto"/>
        <w:rPr>
          <w:rFonts w:ascii="Arial" w:hAnsi="Arial" w:cs="Arial"/>
          <w:sz w:val="28"/>
          <w:szCs w:val="28"/>
        </w:rPr>
      </w:pPr>
      <w:r w:rsidRPr="000E0A6B">
        <w:rPr>
          <w:rFonts w:ascii="Arial" w:hAnsi="Arial" w:cs="Arial"/>
          <w:sz w:val="28"/>
          <w:szCs w:val="28"/>
        </w:rPr>
        <w:t>Experience of working in a small team or organisation with limited resources.</w:t>
      </w:r>
    </w:p>
    <w:p w14:paraId="1EA23120" w14:textId="77777777" w:rsidR="007E4470" w:rsidRPr="000E0A6B" w:rsidRDefault="007E4470">
      <w:pPr>
        <w:rPr>
          <w:rFonts w:ascii="Helvetica" w:eastAsiaTheme="majorEastAsia" w:hAnsi="Helvetica" w:cstheme="majorBidi"/>
          <w:b/>
          <w:bCs/>
          <w:color w:val="000000" w:themeColor="text1"/>
          <w:sz w:val="56"/>
          <w:szCs w:val="56"/>
        </w:rPr>
      </w:pPr>
      <w:r w:rsidRPr="000E0A6B">
        <w:br w:type="page"/>
      </w:r>
    </w:p>
    <w:p w14:paraId="621A532E" w14:textId="517F6067" w:rsidR="007825FF" w:rsidRPr="000E0A6B" w:rsidRDefault="00273499" w:rsidP="00AE037B">
      <w:pPr>
        <w:pStyle w:val="H1helv"/>
      </w:pPr>
      <w:bookmarkStart w:id="22" w:name="_Toc198817350"/>
      <w:r w:rsidRPr="000E0A6B">
        <w:rPr>
          <w:noProof/>
          <w:lang w:eastAsia="en-GB"/>
        </w:rPr>
        <w:lastRenderedPageBreak/>
        <w:drawing>
          <wp:anchor distT="0" distB="0" distL="114300" distR="114300" simplePos="0" relativeHeight="251669504" behindDoc="1" locked="0" layoutInCell="1" allowOverlap="1" wp14:anchorId="71C060A6" wp14:editId="1A19AB2D">
            <wp:simplePos x="0" y="0"/>
            <wp:positionH relativeFrom="column">
              <wp:posOffset>3581400</wp:posOffset>
            </wp:positionH>
            <wp:positionV relativeFrom="paragraph">
              <wp:posOffset>0</wp:posOffset>
            </wp:positionV>
            <wp:extent cx="2171700" cy="2349500"/>
            <wp:effectExtent l="0" t="0" r="0" b="0"/>
            <wp:wrapTight wrapText="bothSides">
              <wp:wrapPolygon edited="0">
                <wp:start x="0" y="0"/>
                <wp:lineTo x="0" y="21483"/>
                <wp:lineTo x="21474" y="21483"/>
                <wp:lineTo x="21474" y="0"/>
                <wp:lineTo x="0" y="0"/>
              </wp:wrapPolygon>
            </wp:wrapTight>
            <wp:docPr id="1267619729" name="Picture 6" descr="GMCDP Logo in a Pencil" title="GMCDP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19729" name="Picture 6">
                      <a:extLst>
                        <a:ext uri="{C183D7F6-B498-43B3-948B-1728B52AA6E4}">
                          <adec:decorative xmlns:adec="http://schemas.microsoft.com/office/drawing/2017/decorative" val="1"/>
                        </a:ext>
                      </a:extLst>
                    </pic:cNvPr>
                    <pic:cNvPicPr/>
                  </pic:nvPicPr>
                  <pic:blipFill>
                    <a:blip r:embed="rId18" cstate="print">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2171700" cy="2349500"/>
                    </a:xfrm>
                    <a:prstGeom prst="rect">
                      <a:avLst/>
                    </a:prstGeom>
                  </pic:spPr>
                </pic:pic>
              </a:graphicData>
            </a:graphic>
            <wp14:sizeRelH relativeFrom="page">
              <wp14:pctWidth>0</wp14:pctWidth>
            </wp14:sizeRelH>
            <wp14:sizeRelV relativeFrom="page">
              <wp14:pctHeight>0</wp14:pctHeight>
            </wp14:sizeRelV>
          </wp:anchor>
        </w:drawing>
      </w:r>
      <w:r w:rsidR="00C610BF" w:rsidRPr="000E0A6B">
        <w:t>How to apply</w:t>
      </w:r>
      <w:bookmarkEnd w:id="22"/>
    </w:p>
    <w:p w14:paraId="65B4153E" w14:textId="3CDEBA47" w:rsidR="00273499" w:rsidRPr="000E0A6B" w:rsidRDefault="00273499" w:rsidP="00A07A54">
      <w:pPr>
        <w:pStyle w:val="body"/>
        <w:spacing w:line="276" w:lineRule="auto"/>
      </w:pPr>
      <w:r w:rsidRPr="000E0A6B">
        <w:t>Complete an application form</w:t>
      </w:r>
      <w:r w:rsidR="499FE0AE" w:rsidRPr="000E0A6B">
        <w:t xml:space="preserve"> by making a document to clearly explain how you meet</w:t>
      </w:r>
      <w:r w:rsidRPr="000E0A6B">
        <w:t xml:space="preserve"> the requirements in the person specification</w:t>
      </w:r>
      <w:r w:rsidR="40AAD146" w:rsidRPr="000E0A6B">
        <w:t>. Do this</w:t>
      </w:r>
      <w:r w:rsidRPr="000E0A6B">
        <w:t xml:space="preserve"> by numbering your answers </w:t>
      </w:r>
      <w:r w:rsidR="0D01BC96" w:rsidRPr="000E0A6B">
        <w:t xml:space="preserve">to match </w:t>
      </w:r>
      <w:r w:rsidR="005B55F2" w:rsidRPr="000E0A6B">
        <w:t>the numbers of each section</w:t>
      </w:r>
      <w:r w:rsidRPr="000E0A6B">
        <w:t>.</w:t>
      </w:r>
      <w:r w:rsidR="005B55F2" w:rsidRPr="000E0A6B">
        <w:t xml:space="preserve"> (Example, 1.1 – then your answer etc.) </w:t>
      </w:r>
      <w:r w:rsidRPr="000E0A6B">
        <w:t xml:space="preserve">   </w:t>
      </w:r>
    </w:p>
    <w:p w14:paraId="3845E5B6" w14:textId="20D6EDEC" w:rsidR="00273499" w:rsidRPr="000E0A6B" w:rsidRDefault="00273499" w:rsidP="00A07A54">
      <w:pPr>
        <w:pStyle w:val="body"/>
        <w:spacing w:line="276" w:lineRule="auto"/>
      </w:pPr>
      <w:r w:rsidRPr="000E0A6B">
        <w:t xml:space="preserve">Complete an </w:t>
      </w:r>
      <w:r w:rsidR="5EB79D16" w:rsidRPr="000E0A6B">
        <w:t>equal opportunities</w:t>
      </w:r>
      <w:r w:rsidRPr="000E0A6B">
        <w:t xml:space="preserve"> monitoring form. This is optional and you do not have to answer all the questions if you don’t feel comfortable to.</w:t>
      </w:r>
    </w:p>
    <w:p w14:paraId="10482494" w14:textId="5E56553B" w:rsidR="00273499" w:rsidRPr="000E0A6B" w:rsidRDefault="00273499" w:rsidP="00A07A54">
      <w:pPr>
        <w:pStyle w:val="body"/>
        <w:spacing w:line="276" w:lineRule="auto"/>
      </w:pPr>
      <w:r w:rsidRPr="000E0A6B">
        <w:t xml:space="preserve">Email your completed forms to </w:t>
      </w:r>
      <w:hyperlink r:id="rId19" w:history="1">
        <w:r w:rsidRPr="000E0A6B">
          <w:rPr>
            <w:rStyle w:val="Hyperlink"/>
          </w:rPr>
          <w:t>info@gmcdp.com</w:t>
        </w:r>
      </w:hyperlink>
      <w:r w:rsidRPr="000E0A6B">
        <w:t xml:space="preserve"> by 12 noon on </w:t>
      </w:r>
      <w:r w:rsidR="00D052E2">
        <w:t xml:space="preserve">Sunday </w:t>
      </w:r>
      <w:r w:rsidR="00EE5D0D">
        <w:t>30</w:t>
      </w:r>
      <w:r w:rsidR="00EE5D0D" w:rsidRPr="00EE5D0D">
        <w:rPr>
          <w:vertAlign w:val="superscript"/>
        </w:rPr>
        <w:t>th</w:t>
      </w:r>
      <w:r w:rsidR="00EE5D0D">
        <w:t xml:space="preserve"> November </w:t>
      </w:r>
      <w:r w:rsidR="0064231B" w:rsidRPr="000E0A6B">
        <w:t>2025</w:t>
      </w:r>
      <w:r w:rsidR="005B55F2" w:rsidRPr="000E0A6B">
        <w:t>.</w:t>
      </w:r>
    </w:p>
    <w:p w14:paraId="16E4EF97" w14:textId="6C8A4A0F" w:rsidR="00273499" w:rsidRPr="000E0A6B" w:rsidRDefault="00273499" w:rsidP="00A07A54">
      <w:pPr>
        <w:pStyle w:val="body"/>
        <w:spacing w:line="276" w:lineRule="auto"/>
      </w:pPr>
      <w:r w:rsidRPr="000E0A6B">
        <w:t>Please do not send a C.V. it will not be considered.</w:t>
      </w:r>
    </w:p>
    <w:p w14:paraId="5F815033" w14:textId="4904F4A2" w:rsidR="00A47919" w:rsidRPr="000E0A6B" w:rsidRDefault="00A47919" w:rsidP="00A47919">
      <w:pPr>
        <w:pStyle w:val="body"/>
        <w:spacing w:line="276" w:lineRule="auto"/>
        <w:rPr>
          <w:b/>
          <w:bCs/>
        </w:rPr>
      </w:pPr>
      <w:r w:rsidRPr="000E0A6B">
        <w:rPr>
          <w:rStyle w:val="Strong"/>
          <w:b w:val="0"/>
          <w:bCs w:val="0"/>
        </w:rPr>
        <w:t>If you'd like an informal conversation about the role before applying, email</w:t>
      </w:r>
      <w:r w:rsidR="0064231B" w:rsidRPr="000E0A6B">
        <w:rPr>
          <w:rStyle w:val="Strong"/>
          <w:b w:val="0"/>
          <w:bCs w:val="0"/>
        </w:rPr>
        <w:t xml:space="preserve">: </w:t>
      </w:r>
      <w:hyperlink r:id="rId20" w:history="1">
        <w:r w:rsidR="005176D1" w:rsidRPr="008A44FB">
          <w:rPr>
            <w:rStyle w:val="Hyperlink"/>
          </w:rPr>
          <w:t>info@gmcdp.com</w:t>
        </w:r>
      </w:hyperlink>
      <w:r w:rsidR="005176D1">
        <w:rPr>
          <w:rStyle w:val="Strong"/>
          <w:b w:val="0"/>
          <w:bCs w:val="0"/>
        </w:rPr>
        <w:t xml:space="preserve"> </w:t>
      </w:r>
      <w:r w:rsidR="00593217" w:rsidRPr="000E0A6B">
        <w:t xml:space="preserve"> </w:t>
      </w:r>
    </w:p>
    <w:p w14:paraId="6DA2674F" w14:textId="67C83CE9" w:rsidR="00C610BF" w:rsidRDefault="00C610BF" w:rsidP="00020E26">
      <w:pPr>
        <w:pStyle w:val="body"/>
        <w:spacing w:line="276" w:lineRule="auto"/>
      </w:pPr>
    </w:p>
    <w:sectPr w:rsidR="00C610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71A5" w14:textId="77777777" w:rsidR="00910F01" w:rsidRPr="000E0A6B" w:rsidRDefault="00910F01" w:rsidP="002D571F">
      <w:r w:rsidRPr="000E0A6B">
        <w:separator/>
      </w:r>
    </w:p>
  </w:endnote>
  <w:endnote w:type="continuationSeparator" w:id="0">
    <w:p w14:paraId="0ED8EA55" w14:textId="77777777" w:rsidR="00910F01" w:rsidRPr="000E0A6B" w:rsidRDefault="00910F01" w:rsidP="002D571F">
      <w:r w:rsidRPr="000E0A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745"/>
      <w:docPartObj>
        <w:docPartGallery w:val="Page Numbers (Bottom of Page)"/>
        <w:docPartUnique/>
      </w:docPartObj>
    </w:sdtPr>
    <w:sdtContent>
      <w:p w14:paraId="1E1D3AC3" w14:textId="73ADDA2E" w:rsidR="006747EE" w:rsidRPr="000E0A6B" w:rsidRDefault="006747EE" w:rsidP="006747EE">
        <w:pPr>
          <w:pStyle w:val="Footer"/>
          <w:framePr w:wrap="none" w:vAnchor="text" w:hAnchor="margin" w:xAlign="center" w:y="1"/>
          <w:rPr>
            <w:rStyle w:val="PageNumber"/>
          </w:rPr>
        </w:pPr>
        <w:r w:rsidRPr="000E0A6B">
          <w:rPr>
            <w:rStyle w:val="PageNumber"/>
          </w:rPr>
          <w:fldChar w:fldCharType="begin"/>
        </w:r>
        <w:r w:rsidRPr="000E0A6B">
          <w:rPr>
            <w:rStyle w:val="PageNumber"/>
          </w:rPr>
          <w:instrText xml:space="preserve"> PAGE </w:instrText>
        </w:r>
        <w:r w:rsidRPr="000E0A6B">
          <w:rPr>
            <w:rStyle w:val="PageNumber"/>
          </w:rPr>
          <w:fldChar w:fldCharType="separate"/>
        </w:r>
        <w:r w:rsidRPr="000E0A6B">
          <w:rPr>
            <w:rStyle w:val="PageNumber"/>
          </w:rPr>
          <w:t>2</w:t>
        </w:r>
        <w:r w:rsidRPr="000E0A6B">
          <w:rPr>
            <w:rStyle w:val="PageNumber"/>
          </w:rPr>
          <w:fldChar w:fldCharType="end"/>
        </w:r>
      </w:p>
    </w:sdtContent>
  </w:sdt>
  <w:p w14:paraId="2FC9CD0E" w14:textId="77777777" w:rsidR="006747EE" w:rsidRPr="000E0A6B" w:rsidRDefault="006747EE" w:rsidP="006747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6645531"/>
      <w:docPartObj>
        <w:docPartGallery w:val="Page Numbers (Bottom of Page)"/>
        <w:docPartUnique/>
      </w:docPartObj>
    </w:sdtPr>
    <w:sdtContent>
      <w:p w14:paraId="6AFFF8D3" w14:textId="2C9A3953" w:rsidR="006747EE" w:rsidRPr="000E0A6B" w:rsidRDefault="006747EE">
        <w:pPr>
          <w:pStyle w:val="Footer"/>
          <w:framePr w:wrap="none" w:vAnchor="text" w:hAnchor="margin" w:xAlign="center" w:y="1"/>
          <w:rPr>
            <w:rStyle w:val="PageNumber"/>
          </w:rPr>
        </w:pPr>
        <w:r w:rsidRPr="000E0A6B">
          <w:rPr>
            <w:rStyle w:val="PageNumber"/>
          </w:rPr>
          <w:fldChar w:fldCharType="begin"/>
        </w:r>
        <w:r w:rsidRPr="000E0A6B">
          <w:rPr>
            <w:rStyle w:val="PageNumber"/>
          </w:rPr>
          <w:instrText xml:space="preserve"> PAGE </w:instrText>
        </w:r>
        <w:r w:rsidRPr="000E0A6B">
          <w:rPr>
            <w:rStyle w:val="PageNumber"/>
          </w:rPr>
          <w:fldChar w:fldCharType="separate"/>
        </w:r>
        <w:r w:rsidR="00C10059" w:rsidRPr="000E0A6B">
          <w:rPr>
            <w:rStyle w:val="PageNumber"/>
          </w:rPr>
          <w:t>3</w:t>
        </w:r>
        <w:r w:rsidRPr="000E0A6B">
          <w:rPr>
            <w:rStyle w:val="PageNumber"/>
          </w:rPr>
          <w:fldChar w:fldCharType="end"/>
        </w:r>
      </w:p>
    </w:sdtContent>
  </w:sdt>
  <w:p w14:paraId="242226E8" w14:textId="3F6A8A4E" w:rsidR="006747EE" w:rsidRPr="000E0A6B" w:rsidRDefault="006747EE" w:rsidP="006747EE">
    <w:pPr>
      <w:pStyle w:val="body"/>
      <w:jc w:val="center"/>
      <w:rPr>
        <w:rStyle w:val="PageNumber"/>
      </w:rPr>
    </w:pPr>
  </w:p>
  <w:p w14:paraId="1D29EB34" w14:textId="77777777" w:rsidR="006747EE" w:rsidRPr="000E0A6B" w:rsidRDefault="006747EE" w:rsidP="006747EE">
    <w:pPr>
      <w:pStyle w:val="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7299000"/>
      <w:docPartObj>
        <w:docPartGallery w:val="Page Numbers (Bottom of Page)"/>
        <w:docPartUnique/>
      </w:docPartObj>
    </w:sdtPr>
    <w:sdtContent>
      <w:p w14:paraId="57B347E9" w14:textId="24C4F7FC" w:rsidR="006747EE" w:rsidRPr="000E0A6B" w:rsidRDefault="006747EE">
        <w:pPr>
          <w:pStyle w:val="Footer"/>
          <w:framePr w:wrap="none" w:vAnchor="text" w:hAnchor="margin" w:xAlign="center" w:y="1"/>
          <w:rPr>
            <w:rStyle w:val="PageNumber"/>
          </w:rPr>
        </w:pPr>
        <w:r w:rsidRPr="000E0A6B">
          <w:rPr>
            <w:rStyle w:val="PageNumber"/>
          </w:rPr>
          <w:fldChar w:fldCharType="begin"/>
        </w:r>
        <w:r w:rsidRPr="000E0A6B">
          <w:rPr>
            <w:rStyle w:val="PageNumber"/>
          </w:rPr>
          <w:instrText xml:space="preserve"> PAGE </w:instrText>
        </w:r>
        <w:r w:rsidRPr="000E0A6B">
          <w:rPr>
            <w:rStyle w:val="PageNumber"/>
          </w:rPr>
          <w:fldChar w:fldCharType="separate"/>
        </w:r>
        <w:r w:rsidR="00C10059" w:rsidRPr="000E0A6B">
          <w:rPr>
            <w:rStyle w:val="PageNumber"/>
          </w:rPr>
          <w:t>1</w:t>
        </w:r>
        <w:r w:rsidRPr="000E0A6B">
          <w:rPr>
            <w:rStyle w:val="PageNumber"/>
          </w:rPr>
          <w:fldChar w:fldCharType="end"/>
        </w:r>
      </w:p>
    </w:sdtContent>
  </w:sdt>
  <w:p w14:paraId="6F961477" w14:textId="4DA7B497" w:rsidR="006747EE" w:rsidRPr="000E0A6B" w:rsidRDefault="006747EE" w:rsidP="006747EE">
    <w:pPr>
      <w:pStyle w:val="Footer"/>
      <w:tabs>
        <w:tab w:val="clear" w:pos="4513"/>
        <w:tab w:val="clear" w:pos="9026"/>
        <w:tab w:val="left" w:pos="1980"/>
      </w:tabs>
    </w:pPr>
    <w:r w:rsidRPr="000E0A6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103633"/>
      <w:docPartObj>
        <w:docPartGallery w:val="Page Numbers (Bottom of Page)"/>
        <w:docPartUnique/>
      </w:docPartObj>
    </w:sdtPr>
    <w:sdtContent>
      <w:p w14:paraId="6BEBC816" w14:textId="22987405" w:rsidR="006747EE" w:rsidRPr="000E0A6B" w:rsidRDefault="006747EE" w:rsidP="006747EE">
        <w:pPr>
          <w:pStyle w:val="Footer"/>
          <w:framePr w:wrap="none" w:vAnchor="text" w:hAnchor="margin" w:xAlign="center" w:y="1"/>
          <w:rPr>
            <w:rStyle w:val="PageNumber"/>
          </w:rPr>
        </w:pPr>
        <w:r w:rsidRPr="000E0A6B">
          <w:rPr>
            <w:rStyle w:val="PageNumber"/>
          </w:rPr>
          <w:fldChar w:fldCharType="begin"/>
        </w:r>
        <w:r w:rsidRPr="000E0A6B">
          <w:rPr>
            <w:rStyle w:val="PageNumber"/>
          </w:rPr>
          <w:instrText xml:space="preserve"> PAGE </w:instrText>
        </w:r>
        <w:r w:rsidRPr="000E0A6B">
          <w:rPr>
            <w:rStyle w:val="PageNumber"/>
          </w:rPr>
          <w:fldChar w:fldCharType="separate"/>
        </w:r>
        <w:r w:rsidR="00C10059" w:rsidRPr="000E0A6B">
          <w:rPr>
            <w:rStyle w:val="PageNumber"/>
          </w:rPr>
          <w:t>5</w:t>
        </w:r>
        <w:r w:rsidRPr="000E0A6B">
          <w:rPr>
            <w:rStyle w:val="PageNumber"/>
          </w:rPr>
          <w:fldChar w:fldCharType="end"/>
        </w:r>
      </w:p>
    </w:sdtContent>
  </w:sdt>
  <w:p w14:paraId="3B9DEF83" w14:textId="77777777" w:rsidR="00F275A9" w:rsidRPr="000E0A6B" w:rsidRDefault="00F275A9" w:rsidP="006747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737F" w14:textId="77777777" w:rsidR="00910F01" w:rsidRPr="000E0A6B" w:rsidRDefault="00910F01" w:rsidP="002D571F">
      <w:r w:rsidRPr="000E0A6B">
        <w:separator/>
      </w:r>
    </w:p>
  </w:footnote>
  <w:footnote w:type="continuationSeparator" w:id="0">
    <w:p w14:paraId="55F9D63D" w14:textId="77777777" w:rsidR="00910F01" w:rsidRPr="000E0A6B" w:rsidRDefault="00910F01" w:rsidP="002D571F">
      <w:r w:rsidRPr="000E0A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3337" w14:textId="7F18831E" w:rsidR="002D571F" w:rsidRPr="000E0A6B" w:rsidRDefault="002D571F" w:rsidP="002D571F">
    <w:pPr>
      <w:pStyle w:val="Header"/>
      <w:tabs>
        <w:tab w:val="clear" w:pos="4513"/>
        <w:tab w:val="clear" w:pos="9026"/>
        <w:tab w:val="left" w:pos="1720"/>
      </w:tabs>
      <w:rPr>
        <w:rFonts w:ascii="Helvetica" w:hAnsi="Helvetica"/>
        <w:sz w:val="28"/>
        <w:szCs w:val="28"/>
      </w:rPr>
    </w:pPr>
    <w:r w:rsidRPr="000E0A6B">
      <w:rPr>
        <w:rFonts w:ascii="Helvetica" w:hAnsi="Helvetica"/>
        <w:sz w:val="28"/>
        <w:szCs w:val="28"/>
      </w:rPr>
      <w:tab/>
      <w:t xml:space="preserve">Job pack | </w:t>
    </w:r>
    <w:r w:rsidR="00572F63">
      <w:rPr>
        <w:rFonts w:ascii="Helvetica" w:hAnsi="Helvetica"/>
        <w:sz w:val="28"/>
        <w:szCs w:val="28"/>
      </w:rPr>
      <w:t>Welfare Benefits Advice Worker</w:t>
    </w:r>
    <w:r w:rsidRPr="000E0A6B">
      <w:rPr>
        <w:rFonts w:ascii="Helvetica" w:hAnsi="Helvetica"/>
        <w:sz w:val="28"/>
        <w:szCs w:val="28"/>
      </w:rPr>
      <w:t xml:space="preserve"> | </w:t>
    </w:r>
    <w:r w:rsidR="00572F63">
      <w:rPr>
        <w:rFonts w:ascii="Helvetica" w:hAnsi="Helvetica"/>
        <w:sz w:val="28"/>
        <w:szCs w:val="28"/>
      </w:rPr>
      <w:t xml:space="preserve">November </w:t>
    </w:r>
    <w:r w:rsidR="00D0475B" w:rsidRPr="000E0A6B">
      <w:rPr>
        <w:rFonts w:ascii="Helvetica" w:hAnsi="Helvetica"/>
        <w:sz w:val="28"/>
        <w:szCs w:val="2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70E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3C05C3"/>
    <w:multiLevelType w:val="multilevel"/>
    <w:tmpl w:val="1E482442"/>
    <w:styleLink w:val="CurrentList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A25EEC"/>
    <w:multiLevelType w:val="multilevel"/>
    <w:tmpl w:val="830A7D7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470389B"/>
    <w:multiLevelType w:val="multilevel"/>
    <w:tmpl w:val="BA12CC96"/>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F6E6F13"/>
    <w:multiLevelType w:val="hybridMultilevel"/>
    <w:tmpl w:val="FE6A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607E6B"/>
    <w:multiLevelType w:val="multilevel"/>
    <w:tmpl w:val="F7647AA2"/>
    <w:styleLink w:val="CurrentList1"/>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72282858">
    <w:abstractNumId w:val="4"/>
  </w:num>
  <w:num w:numId="2" w16cid:durableId="1974170622">
    <w:abstractNumId w:val="3"/>
  </w:num>
  <w:num w:numId="3" w16cid:durableId="374307171">
    <w:abstractNumId w:val="5"/>
  </w:num>
  <w:num w:numId="4" w16cid:durableId="826438934">
    <w:abstractNumId w:val="0"/>
  </w:num>
  <w:num w:numId="5" w16cid:durableId="1252273557">
    <w:abstractNumId w:val="1"/>
  </w:num>
  <w:num w:numId="6" w16cid:durableId="55659893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1F"/>
    <w:rsid w:val="00020E26"/>
    <w:rsid w:val="000235D6"/>
    <w:rsid w:val="000326C0"/>
    <w:rsid w:val="0007497D"/>
    <w:rsid w:val="000B4DD0"/>
    <w:rsid w:val="000E0A6B"/>
    <w:rsid w:val="000F4CCA"/>
    <w:rsid w:val="001121C9"/>
    <w:rsid w:val="00136ADD"/>
    <w:rsid w:val="0019236E"/>
    <w:rsid w:val="001B6BC1"/>
    <w:rsid w:val="001D1F62"/>
    <w:rsid w:val="00231948"/>
    <w:rsid w:val="00273499"/>
    <w:rsid w:val="00274B83"/>
    <w:rsid w:val="00285106"/>
    <w:rsid w:val="002936BD"/>
    <w:rsid w:val="002C3112"/>
    <w:rsid w:val="002C39C0"/>
    <w:rsid w:val="002D571F"/>
    <w:rsid w:val="002E1DBE"/>
    <w:rsid w:val="002F4ECE"/>
    <w:rsid w:val="00336F7D"/>
    <w:rsid w:val="003658A0"/>
    <w:rsid w:val="00377C2A"/>
    <w:rsid w:val="00394492"/>
    <w:rsid w:val="003B27EC"/>
    <w:rsid w:val="003F7F98"/>
    <w:rsid w:val="00404BA4"/>
    <w:rsid w:val="004B7743"/>
    <w:rsid w:val="00513747"/>
    <w:rsid w:val="005176D1"/>
    <w:rsid w:val="00522395"/>
    <w:rsid w:val="00523829"/>
    <w:rsid w:val="00542823"/>
    <w:rsid w:val="00572F63"/>
    <w:rsid w:val="00593217"/>
    <w:rsid w:val="0059570F"/>
    <w:rsid w:val="005B55F2"/>
    <w:rsid w:val="005D4151"/>
    <w:rsid w:val="005D5D59"/>
    <w:rsid w:val="005F7522"/>
    <w:rsid w:val="0060500A"/>
    <w:rsid w:val="00625651"/>
    <w:rsid w:val="0062733D"/>
    <w:rsid w:val="00633BC8"/>
    <w:rsid w:val="0064231B"/>
    <w:rsid w:val="006559EE"/>
    <w:rsid w:val="006609A4"/>
    <w:rsid w:val="006747EE"/>
    <w:rsid w:val="00675DC0"/>
    <w:rsid w:val="006A7A76"/>
    <w:rsid w:val="006B518A"/>
    <w:rsid w:val="006C31BA"/>
    <w:rsid w:val="006D5C67"/>
    <w:rsid w:val="006D7BF3"/>
    <w:rsid w:val="006F4E21"/>
    <w:rsid w:val="007069D6"/>
    <w:rsid w:val="007076F0"/>
    <w:rsid w:val="00722379"/>
    <w:rsid w:val="007825FF"/>
    <w:rsid w:val="007B3E11"/>
    <w:rsid w:val="007E4470"/>
    <w:rsid w:val="007F06CA"/>
    <w:rsid w:val="00815753"/>
    <w:rsid w:val="00880E60"/>
    <w:rsid w:val="008B49A8"/>
    <w:rsid w:val="00910F01"/>
    <w:rsid w:val="00947EA7"/>
    <w:rsid w:val="00961EE8"/>
    <w:rsid w:val="00966791"/>
    <w:rsid w:val="009B2C5E"/>
    <w:rsid w:val="009D25B9"/>
    <w:rsid w:val="009D4A87"/>
    <w:rsid w:val="009D6EC4"/>
    <w:rsid w:val="00A07A54"/>
    <w:rsid w:val="00A37262"/>
    <w:rsid w:val="00A47919"/>
    <w:rsid w:val="00A61242"/>
    <w:rsid w:val="00AB5524"/>
    <w:rsid w:val="00AE037B"/>
    <w:rsid w:val="00AE11A7"/>
    <w:rsid w:val="00AE5CCA"/>
    <w:rsid w:val="00B37DE5"/>
    <w:rsid w:val="00B55E2F"/>
    <w:rsid w:val="00C10059"/>
    <w:rsid w:val="00C453A1"/>
    <w:rsid w:val="00C610BF"/>
    <w:rsid w:val="00C90E1C"/>
    <w:rsid w:val="00CA2680"/>
    <w:rsid w:val="00CD0DD6"/>
    <w:rsid w:val="00CF551F"/>
    <w:rsid w:val="00D0475B"/>
    <w:rsid w:val="00D052E2"/>
    <w:rsid w:val="00D44E1E"/>
    <w:rsid w:val="00D93A60"/>
    <w:rsid w:val="00DB665A"/>
    <w:rsid w:val="00DE3F75"/>
    <w:rsid w:val="00E01E6C"/>
    <w:rsid w:val="00E10E9F"/>
    <w:rsid w:val="00E25C4F"/>
    <w:rsid w:val="00E456AE"/>
    <w:rsid w:val="00E72A5F"/>
    <w:rsid w:val="00E74872"/>
    <w:rsid w:val="00ED688C"/>
    <w:rsid w:val="00EE5D0D"/>
    <w:rsid w:val="00EF3D75"/>
    <w:rsid w:val="00F23222"/>
    <w:rsid w:val="00F275A9"/>
    <w:rsid w:val="00F42898"/>
    <w:rsid w:val="00F53663"/>
    <w:rsid w:val="00F63ABB"/>
    <w:rsid w:val="00F76935"/>
    <w:rsid w:val="00F7798B"/>
    <w:rsid w:val="00F77AAE"/>
    <w:rsid w:val="00F91196"/>
    <w:rsid w:val="00F9486A"/>
    <w:rsid w:val="00FA667B"/>
    <w:rsid w:val="00FB087E"/>
    <w:rsid w:val="0136458A"/>
    <w:rsid w:val="0188EA51"/>
    <w:rsid w:val="040A8662"/>
    <w:rsid w:val="051E36DE"/>
    <w:rsid w:val="061F2C4F"/>
    <w:rsid w:val="079B8F66"/>
    <w:rsid w:val="080829DD"/>
    <w:rsid w:val="0A2B263E"/>
    <w:rsid w:val="0A53763E"/>
    <w:rsid w:val="0B6D2865"/>
    <w:rsid w:val="0D01BC96"/>
    <w:rsid w:val="0D1B66F0"/>
    <w:rsid w:val="110302A6"/>
    <w:rsid w:val="1106D120"/>
    <w:rsid w:val="113BB892"/>
    <w:rsid w:val="13D93173"/>
    <w:rsid w:val="15025965"/>
    <w:rsid w:val="158044A4"/>
    <w:rsid w:val="15ED7D12"/>
    <w:rsid w:val="1606D2D9"/>
    <w:rsid w:val="162B5F03"/>
    <w:rsid w:val="168F6710"/>
    <w:rsid w:val="16B7CF96"/>
    <w:rsid w:val="173C1D0E"/>
    <w:rsid w:val="18012BDC"/>
    <w:rsid w:val="1801C62C"/>
    <w:rsid w:val="195177E3"/>
    <w:rsid w:val="1AA7CF43"/>
    <w:rsid w:val="1C6553B7"/>
    <w:rsid w:val="1D135F97"/>
    <w:rsid w:val="208A3385"/>
    <w:rsid w:val="23B6622A"/>
    <w:rsid w:val="24137F65"/>
    <w:rsid w:val="25206AB5"/>
    <w:rsid w:val="27B2A2EF"/>
    <w:rsid w:val="2808D756"/>
    <w:rsid w:val="2A3033C4"/>
    <w:rsid w:val="2B9BD23C"/>
    <w:rsid w:val="31220B72"/>
    <w:rsid w:val="315F56B1"/>
    <w:rsid w:val="33761317"/>
    <w:rsid w:val="38A3614F"/>
    <w:rsid w:val="3A0FA156"/>
    <w:rsid w:val="3BF16A88"/>
    <w:rsid w:val="3C19FFAA"/>
    <w:rsid w:val="40AAD146"/>
    <w:rsid w:val="418D9B42"/>
    <w:rsid w:val="420DF36D"/>
    <w:rsid w:val="4260AC0C"/>
    <w:rsid w:val="4452AE33"/>
    <w:rsid w:val="46A3BD06"/>
    <w:rsid w:val="46B9D354"/>
    <w:rsid w:val="48A0C25E"/>
    <w:rsid w:val="499FE0AE"/>
    <w:rsid w:val="49AD480C"/>
    <w:rsid w:val="4A29C22D"/>
    <w:rsid w:val="4C178040"/>
    <w:rsid w:val="4C7D6606"/>
    <w:rsid w:val="4CE4E8CE"/>
    <w:rsid w:val="50BA8205"/>
    <w:rsid w:val="50DEF0EC"/>
    <w:rsid w:val="516C548F"/>
    <w:rsid w:val="56890B2E"/>
    <w:rsid w:val="578EB751"/>
    <w:rsid w:val="5888EFE9"/>
    <w:rsid w:val="5B3FED0A"/>
    <w:rsid w:val="5D02FA1E"/>
    <w:rsid w:val="5DED1035"/>
    <w:rsid w:val="5EB79D16"/>
    <w:rsid w:val="61A73AB7"/>
    <w:rsid w:val="625B475B"/>
    <w:rsid w:val="628E472D"/>
    <w:rsid w:val="6425436A"/>
    <w:rsid w:val="64B1804E"/>
    <w:rsid w:val="64C02B6F"/>
    <w:rsid w:val="66A3206F"/>
    <w:rsid w:val="672EAC7C"/>
    <w:rsid w:val="6A76DF76"/>
    <w:rsid w:val="6AC5896E"/>
    <w:rsid w:val="6AFB1198"/>
    <w:rsid w:val="6C021D9F"/>
    <w:rsid w:val="6D05E92F"/>
    <w:rsid w:val="6D63708F"/>
    <w:rsid w:val="6D708936"/>
    <w:rsid w:val="6DA9A7B7"/>
    <w:rsid w:val="6FE0AE1D"/>
    <w:rsid w:val="71E9CF25"/>
    <w:rsid w:val="72715271"/>
    <w:rsid w:val="72CEE5FC"/>
    <w:rsid w:val="73859F86"/>
    <w:rsid w:val="74103E1B"/>
    <w:rsid w:val="745EE41B"/>
    <w:rsid w:val="7829E577"/>
    <w:rsid w:val="79BFB365"/>
    <w:rsid w:val="7ACFAF25"/>
    <w:rsid w:val="7B7033FB"/>
    <w:rsid w:val="7C48700C"/>
    <w:rsid w:val="7C632A04"/>
    <w:rsid w:val="7D0C045C"/>
    <w:rsid w:val="7DA3EFFD"/>
    <w:rsid w:val="7DB14CA2"/>
    <w:rsid w:val="7DF0B3EB"/>
    <w:rsid w:val="7EE20BD3"/>
    <w:rsid w:val="7F7121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0B0F1"/>
  <w15:docId w15:val="{BA4A0556-86CA-484E-B2B3-CBD3B67A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71F"/>
    <w:rPr>
      <w:rFonts w:ascii="Times New Roman" w:eastAsia="Times New Roman" w:hAnsi="Times New Roman" w:cs="Times New Roman"/>
    </w:rPr>
  </w:style>
  <w:style w:type="paragraph" w:styleId="Heading1">
    <w:name w:val="heading 1"/>
    <w:basedOn w:val="Normal"/>
    <w:next w:val="Normal"/>
    <w:link w:val="Heading1Char"/>
    <w:uiPriority w:val="9"/>
    <w:qFormat/>
    <w:rsid w:val="00E72A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72A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72A5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lv">
    <w:name w:val="Title helv"/>
    <w:basedOn w:val="Title"/>
    <w:qFormat/>
    <w:rsid w:val="00E72A5F"/>
    <w:rPr>
      <w:rFonts w:ascii="Helvetica" w:hAnsi="Helvetica"/>
      <w:b/>
      <w:bCs/>
      <w:sz w:val="72"/>
      <w:szCs w:val="72"/>
    </w:rPr>
  </w:style>
  <w:style w:type="paragraph" w:styleId="Title">
    <w:name w:val="Title"/>
    <w:basedOn w:val="Normal"/>
    <w:next w:val="Normal"/>
    <w:link w:val="TitleChar"/>
    <w:uiPriority w:val="10"/>
    <w:qFormat/>
    <w:rsid w:val="00E72A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A5F"/>
    <w:rPr>
      <w:rFonts w:asciiTheme="majorHAnsi" w:eastAsiaTheme="majorEastAsia" w:hAnsiTheme="majorHAnsi" w:cstheme="majorBidi"/>
      <w:spacing w:val="-10"/>
      <w:kern w:val="28"/>
      <w:sz w:val="56"/>
      <w:szCs w:val="56"/>
    </w:rPr>
  </w:style>
  <w:style w:type="paragraph" w:customStyle="1" w:styleId="H1helv">
    <w:name w:val="H1 helv"/>
    <w:basedOn w:val="Heading1"/>
    <w:next w:val="H2helv"/>
    <w:qFormat/>
    <w:rsid w:val="00336F7D"/>
    <w:pPr>
      <w:spacing w:line="360" w:lineRule="auto"/>
    </w:pPr>
    <w:rPr>
      <w:rFonts w:ascii="Helvetica" w:hAnsi="Helvetica"/>
      <w:b/>
      <w:bCs/>
      <w:color w:val="000000" w:themeColor="text1"/>
      <w:sz w:val="56"/>
      <w:szCs w:val="56"/>
    </w:rPr>
  </w:style>
  <w:style w:type="character" w:customStyle="1" w:styleId="Heading1Char">
    <w:name w:val="Heading 1 Char"/>
    <w:basedOn w:val="DefaultParagraphFont"/>
    <w:link w:val="Heading1"/>
    <w:uiPriority w:val="9"/>
    <w:rsid w:val="00E72A5F"/>
    <w:rPr>
      <w:rFonts w:asciiTheme="majorHAnsi" w:eastAsiaTheme="majorEastAsia" w:hAnsiTheme="majorHAnsi" w:cstheme="majorBidi"/>
      <w:color w:val="2F5496" w:themeColor="accent1" w:themeShade="BF"/>
      <w:sz w:val="32"/>
      <w:szCs w:val="32"/>
    </w:rPr>
  </w:style>
  <w:style w:type="paragraph" w:customStyle="1" w:styleId="H2helv">
    <w:name w:val="H2 helv"/>
    <w:basedOn w:val="Heading2"/>
    <w:qFormat/>
    <w:rsid w:val="00961EE8"/>
    <w:pPr>
      <w:spacing w:line="360" w:lineRule="auto"/>
    </w:pPr>
    <w:rPr>
      <w:rFonts w:ascii="Helvetica" w:hAnsi="Helvetica"/>
      <w:b/>
      <w:bCs/>
      <w:color w:val="000000" w:themeColor="text1"/>
      <w:sz w:val="44"/>
      <w:szCs w:val="44"/>
    </w:rPr>
  </w:style>
  <w:style w:type="character" w:customStyle="1" w:styleId="Heading2Char">
    <w:name w:val="Heading 2 Char"/>
    <w:basedOn w:val="DefaultParagraphFont"/>
    <w:link w:val="Heading2"/>
    <w:uiPriority w:val="9"/>
    <w:semiHidden/>
    <w:rsid w:val="00E72A5F"/>
    <w:rPr>
      <w:rFonts w:asciiTheme="majorHAnsi" w:eastAsiaTheme="majorEastAsia" w:hAnsiTheme="majorHAnsi" w:cstheme="majorBidi"/>
      <w:color w:val="2F5496" w:themeColor="accent1" w:themeShade="BF"/>
      <w:sz w:val="26"/>
      <w:szCs w:val="26"/>
    </w:rPr>
  </w:style>
  <w:style w:type="paragraph" w:customStyle="1" w:styleId="H3helv">
    <w:name w:val="H3 helv"/>
    <w:basedOn w:val="Heading3"/>
    <w:qFormat/>
    <w:rsid w:val="00404BA4"/>
    <w:pPr>
      <w:spacing w:line="360" w:lineRule="auto"/>
    </w:pPr>
    <w:rPr>
      <w:rFonts w:ascii="Helvetica" w:hAnsi="Helvetica"/>
      <w:b/>
      <w:bCs/>
      <w:color w:val="000000" w:themeColor="text1"/>
      <w:sz w:val="36"/>
      <w:szCs w:val="36"/>
    </w:rPr>
  </w:style>
  <w:style w:type="character" w:customStyle="1" w:styleId="Heading3Char">
    <w:name w:val="Heading 3 Char"/>
    <w:basedOn w:val="DefaultParagraphFont"/>
    <w:link w:val="Heading3"/>
    <w:uiPriority w:val="9"/>
    <w:semiHidden/>
    <w:rsid w:val="00E72A5F"/>
    <w:rPr>
      <w:rFonts w:asciiTheme="majorHAnsi" w:eastAsiaTheme="majorEastAsia" w:hAnsiTheme="majorHAnsi" w:cstheme="majorBidi"/>
      <w:color w:val="1F3763" w:themeColor="accent1" w:themeShade="7F"/>
    </w:rPr>
  </w:style>
  <w:style w:type="paragraph" w:customStyle="1" w:styleId="body">
    <w:name w:val="body"/>
    <w:basedOn w:val="BodyText"/>
    <w:qFormat/>
    <w:rsid w:val="00E72A5F"/>
    <w:rPr>
      <w:rFonts w:ascii="Helvetica" w:hAnsi="Helvetica"/>
      <w:sz w:val="28"/>
      <w:szCs w:val="28"/>
    </w:rPr>
  </w:style>
  <w:style w:type="paragraph" w:styleId="BodyText">
    <w:name w:val="Body Text"/>
    <w:basedOn w:val="Normal"/>
    <w:link w:val="BodyTextChar"/>
    <w:uiPriority w:val="99"/>
    <w:semiHidden/>
    <w:unhideWhenUsed/>
    <w:rsid w:val="00E72A5F"/>
    <w:pPr>
      <w:spacing w:after="120"/>
    </w:pPr>
  </w:style>
  <w:style w:type="character" w:customStyle="1" w:styleId="BodyTextChar">
    <w:name w:val="Body Text Char"/>
    <w:basedOn w:val="DefaultParagraphFont"/>
    <w:link w:val="BodyText"/>
    <w:uiPriority w:val="99"/>
    <w:semiHidden/>
    <w:rsid w:val="00E72A5F"/>
  </w:style>
  <w:style w:type="paragraph" w:styleId="Header">
    <w:name w:val="header"/>
    <w:basedOn w:val="Normal"/>
    <w:link w:val="HeaderChar"/>
    <w:uiPriority w:val="99"/>
    <w:unhideWhenUsed/>
    <w:rsid w:val="002D571F"/>
    <w:pPr>
      <w:tabs>
        <w:tab w:val="center" w:pos="4513"/>
        <w:tab w:val="right" w:pos="9026"/>
      </w:tabs>
    </w:pPr>
  </w:style>
  <w:style w:type="character" w:customStyle="1" w:styleId="HeaderChar">
    <w:name w:val="Header Char"/>
    <w:basedOn w:val="DefaultParagraphFont"/>
    <w:link w:val="Header"/>
    <w:uiPriority w:val="99"/>
    <w:rsid w:val="002D571F"/>
  </w:style>
  <w:style w:type="paragraph" w:styleId="Footer">
    <w:name w:val="footer"/>
    <w:basedOn w:val="Normal"/>
    <w:link w:val="FooterChar"/>
    <w:uiPriority w:val="99"/>
    <w:unhideWhenUsed/>
    <w:rsid w:val="002D571F"/>
    <w:pPr>
      <w:tabs>
        <w:tab w:val="center" w:pos="4513"/>
        <w:tab w:val="right" w:pos="9026"/>
      </w:tabs>
    </w:pPr>
  </w:style>
  <w:style w:type="character" w:customStyle="1" w:styleId="FooterChar">
    <w:name w:val="Footer Char"/>
    <w:basedOn w:val="DefaultParagraphFont"/>
    <w:link w:val="Footer"/>
    <w:uiPriority w:val="99"/>
    <w:rsid w:val="002D571F"/>
  </w:style>
  <w:style w:type="paragraph" w:styleId="ListParagraph">
    <w:name w:val="List Paragraph"/>
    <w:basedOn w:val="Normal"/>
    <w:qFormat/>
    <w:rsid w:val="002D571F"/>
    <w:pPr>
      <w:ind w:left="720"/>
      <w:contextualSpacing/>
    </w:pPr>
  </w:style>
  <w:style w:type="paragraph" w:customStyle="1" w:styleId="Body0">
    <w:name w:val="Body"/>
    <w:rsid w:val="0052382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rPr>
  </w:style>
  <w:style w:type="paragraph" w:styleId="BodyTextIndent2">
    <w:name w:val="Body Text Indent 2"/>
    <w:basedOn w:val="Normal"/>
    <w:link w:val="BodyTextIndent2Char"/>
    <w:uiPriority w:val="99"/>
    <w:semiHidden/>
    <w:unhideWhenUsed/>
    <w:rsid w:val="00404BA4"/>
    <w:pPr>
      <w:spacing w:after="120" w:line="480" w:lineRule="auto"/>
      <w:ind w:left="283"/>
    </w:pPr>
  </w:style>
  <w:style w:type="character" w:customStyle="1" w:styleId="BodyTextIndent2Char">
    <w:name w:val="Body Text Indent 2 Char"/>
    <w:basedOn w:val="DefaultParagraphFont"/>
    <w:link w:val="BodyTextIndent2"/>
    <w:uiPriority w:val="99"/>
    <w:semiHidden/>
    <w:rsid w:val="00404BA4"/>
    <w:rPr>
      <w:rFonts w:ascii="Times New Roman" w:eastAsia="Times New Roman" w:hAnsi="Times New Roman" w:cs="Times New Roman"/>
      <w:lang w:val="en-US"/>
    </w:rPr>
  </w:style>
  <w:style w:type="paragraph" w:styleId="NormalWeb">
    <w:name w:val="Normal (Web)"/>
    <w:basedOn w:val="Normal"/>
    <w:uiPriority w:val="99"/>
    <w:semiHidden/>
    <w:unhideWhenUsed/>
    <w:rsid w:val="00404BA4"/>
    <w:pPr>
      <w:spacing w:before="100" w:beforeAutospacing="1" w:after="100" w:afterAutospacing="1"/>
    </w:pPr>
    <w:rPr>
      <w:lang w:eastAsia="en-GB"/>
    </w:rPr>
  </w:style>
  <w:style w:type="paragraph" w:customStyle="1" w:styleId="HeaderFooter">
    <w:name w:val="Header &amp; Footer"/>
    <w:rsid w:val="00F275A9"/>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val="en-US" w:eastAsia="en-GB"/>
    </w:rPr>
  </w:style>
  <w:style w:type="paragraph" w:styleId="TOC1">
    <w:name w:val="toc 1"/>
    <w:basedOn w:val="Normal"/>
    <w:next w:val="Normal"/>
    <w:autoRedefine/>
    <w:uiPriority w:val="39"/>
    <w:unhideWhenUsed/>
    <w:rsid w:val="006A7A76"/>
    <w:pPr>
      <w:tabs>
        <w:tab w:val="right" w:leader="dot" w:pos="9060"/>
      </w:tabs>
      <w:spacing w:after="100" w:line="360" w:lineRule="auto"/>
    </w:pPr>
    <w:rPr>
      <w:rFonts w:ascii="Helvetica" w:hAnsi="Helvetica"/>
      <w:b/>
      <w:bCs/>
      <w:noProof/>
      <w:sz w:val="28"/>
    </w:rPr>
  </w:style>
  <w:style w:type="character" w:styleId="Hyperlink">
    <w:name w:val="Hyperlink"/>
    <w:basedOn w:val="DefaultParagraphFont"/>
    <w:uiPriority w:val="99"/>
    <w:unhideWhenUsed/>
    <w:rsid w:val="00C610BF"/>
    <w:rPr>
      <w:color w:val="0563C1" w:themeColor="hyperlink"/>
      <w:u w:val="single"/>
    </w:rPr>
  </w:style>
  <w:style w:type="paragraph" w:styleId="TOC3">
    <w:name w:val="toc 3"/>
    <w:basedOn w:val="Normal"/>
    <w:next w:val="Normal"/>
    <w:autoRedefine/>
    <w:uiPriority w:val="39"/>
    <w:unhideWhenUsed/>
    <w:rsid w:val="00273499"/>
    <w:pPr>
      <w:spacing w:after="100"/>
      <w:ind w:left="480"/>
    </w:pPr>
    <w:rPr>
      <w:rFonts w:ascii="Helvetica" w:hAnsi="Helvetica"/>
      <w:sz w:val="28"/>
    </w:rPr>
  </w:style>
  <w:style w:type="character" w:customStyle="1" w:styleId="UnresolvedMention1">
    <w:name w:val="Unresolved Mention1"/>
    <w:basedOn w:val="DefaultParagraphFont"/>
    <w:uiPriority w:val="99"/>
    <w:semiHidden/>
    <w:unhideWhenUsed/>
    <w:rsid w:val="00273499"/>
    <w:rPr>
      <w:color w:val="605E5C"/>
      <w:shd w:val="clear" w:color="auto" w:fill="E1DFDD"/>
    </w:rPr>
  </w:style>
  <w:style w:type="character" w:styleId="PageNumber">
    <w:name w:val="page number"/>
    <w:basedOn w:val="DefaultParagraphFont"/>
    <w:uiPriority w:val="99"/>
    <w:semiHidden/>
    <w:unhideWhenUsed/>
    <w:rsid w:val="006747EE"/>
  </w:style>
  <w:style w:type="paragraph" w:styleId="TOC2">
    <w:name w:val="toc 2"/>
    <w:basedOn w:val="Normal"/>
    <w:next w:val="Normal"/>
    <w:autoRedefine/>
    <w:uiPriority w:val="39"/>
    <w:unhideWhenUsed/>
    <w:rsid w:val="00273499"/>
    <w:pPr>
      <w:spacing w:after="100"/>
      <w:ind w:left="240"/>
    </w:pPr>
    <w:rPr>
      <w:rFonts w:ascii="Helvetica" w:hAnsi="Helvetica"/>
      <w:sz w:val="28"/>
    </w:rPr>
  </w:style>
  <w:style w:type="character" w:styleId="Strong">
    <w:name w:val="Strong"/>
    <w:basedOn w:val="DefaultParagraphFont"/>
    <w:uiPriority w:val="22"/>
    <w:qFormat/>
    <w:rsid w:val="00A47919"/>
    <w:rPr>
      <w:b/>
      <w:bCs/>
    </w:rPr>
  </w:style>
  <w:style w:type="paragraph" w:customStyle="1" w:styleId="H4helv">
    <w:name w:val="H4 helv"/>
    <w:basedOn w:val="H1helv"/>
    <w:qFormat/>
    <w:rsid w:val="000B4DD0"/>
    <w:pPr>
      <w:spacing w:before="100" w:beforeAutospacing="1" w:after="100" w:afterAutospacing="1" w:line="240" w:lineRule="auto"/>
      <w:outlineLvl w:val="2"/>
    </w:pPr>
    <w:rPr>
      <w:rFonts w:ascii="Arial" w:hAnsi="Arial" w:cs="Arial"/>
      <w:bCs w:val="0"/>
      <w:sz w:val="32"/>
      <w:szCs w:val="28"/>
      <w:lang w:eastAsia="en-GB"/>
    </w:rPr>
  </w:style>
  <w:style w:type="numbering" w:customStyle="1" w:styleId="CurrentList1">
    <w:name w:val="Current List1"/>
    <w:uiPriority w:val="99"/>
    <w:rsid w:val="0064231B"/>
    <w:pPr>
      <w:numPr>
        <w:numId w:val="3"/>
      </w:numPr>
    </w:pPr>
  </w:style>
  <w:style w:type="character" w:styleId="CommentReference">
    <w:name w:val="annotation reference"/>
    <w:basedOn w:val="DefaultParagraphFont"/>
    <w:rsid w:val="000E0A6B"/>
    <w:rPr>
      <w:sz w:val="16"/>
      <w:szCs w:val="16"/>
    </w:rPr>
  </w:style>
  <w:style w:type="paragraph" w:styleId="CommentText">
    <w:name w:val="annotation text"/>
    <w:basedOn w:val="Normal"/>
    <w:link w:val="CommentTextChar"/>
    <w:rsid w:val="000E0A6B"/>
    <w:pPr>
      <w:suppressAutoHyphens/>
      <w:autoSpaceDN w:val="0"/>
      <w:spacing w:after="160"/>
      <w:textAlignment w:val="baseline"/>
    </w:pPr>
    <w:rPr>
      <w:rFonts w:ascii="Calibri" w:eastAsia="Calibri" w:hAnsi="Calibri"/>
      <w:kern w:val="3"/>
      <w:sz w:val="20"/>
      <w:szCs w:val="20"/>
    </w:rPr>
  </w:style>
  <w:style w:type="character" w:customStyle="1" w:styleId="CommentTextChar">
    <w:name w:val="Comment Text Char"/>
    <w:basedOn w:val="DefaultParagraphFont"/>
    <w:link w:val="CommentText"/>
    <w:rsid w:val="000E0A6B"/>
    <w:rPr>
      <w:rFonts w:ascii="Calibri" w:eastAsia="Calibri" w:hAnsi="Calibri" w:cs="Times New Roman"/>
      <w:kern w:val="3"/>
      <w:sz w:val="20"/>
      <w:szCs w:val="20"/>
    </w:rPr>
  </w:style>
  <w:style w:type="numbering" w:customStyle="1" w:styleId="CurrentList2">
    <w:name w:val="Current List2"/>
    <w:uiPriority w:val="99"/>
    <w:rsid w:val="006559EE"/>
    <w:pPr>
      <w:numPr>
        <w:numId w:val="5"/>
      </w:numPr>
    </w:pPr>
  </w:style>
  <w:style w:type="character" w:styleId="UnresolvedMention">
    <w:name w:val="Unresolved Mention"/>
    <w:basedOn w:val="DefaultParagraphFont"/>
    <w:uiPriority w:val="99"/>
    <w:semiHidden/>
    <w:unhideWhenUsed/>
    <w:rsid w:val="0051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40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info@gmcd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mailto:info@gmcdp.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2622A-6303-4037-A606-B45E470F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2184</Words>
  <Characters>12454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 Judge</dc:creator>
  <cp:keywords/>
  <dc:description/>
  <cp:lastModifiedBy>Bethany Berry</cp:lastModifiedBy>
  <cp:revision>3</cp:revision>
  <dcterms:created xsi:type="dcterms:W3CDTF">2025-11-06T14:08:00Z</dcterms:created>
  <dcterms:modified xsi:type="dcterms:W3CDTF">2025-11-06T14:08:00Z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e6b93c8835ba7a831b512c5b6977cd16acad57cbf8eda888308ac0aa26997aa6</vt:lpwstr>
  </property>
</Properties>
</file>